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65C17E" w14:textId="0F1CB37D" w:rsidR="00BB24A5" w:rsidRPr="00BB24A5" w:rsidRDefault="00F851A5" w:rsidP="00BB24A5">
      <w:pPr>
        <w:keepNext/>
        <w:numPr>
          <w:ilvl w:val="1"/>
          <w:numId w:val="0"/>
        </w:numPr>
        <w:adjustRightInd w:val="0"/>
        <w:snapToGrid w:val="0"/>
        <w:spacing w:after="0" w:line="480" w:lineRule="auto"/>
        <w:ind w:left="576" w:hanging="576"/>
        <w:outlineLvl w:val="1"/>
        <w:rPr>
          <w:rFonts w:ascii="Times New Roman" w:eastAsia="Times New Roman" w:hAnsi="Times New Roman"/>
          <w:b/>
          <w:bCs/>
          <w:iCs/>
          <w:sz w:val="24"/>
          <w:lang w:val="en-US" w:eastAsia="de-CH"/>
        </w:rPr>
      </w:pPr>
      <w:bookmarkStart w:id="0" w:name="_Toc460500631"/>
      <w:r>
        <w:rPr>
          <w:rFonts w:ascii="Times New Roman" w:eastAsia="맑은 고딕" w:hAnsi="Times New Roman"/>
          <w:b/>
          <w:bCs/>
          <w:iCs/>
          <w:sz w:val="24"/>
          <w:lang w:val="en-US" w:eastAsia="ko-KR"/>
        </w:rPr>
        <w:t>Editorial</w:t>
      </w:r>
    </w:p>
    <w:p w14:paraId="14BCB6F9" w14:textId="1F7A95C7" w:rsidR="00BB24A5" w:rsidRPr="0088716A" w:rsidRDefault="00A222E3" w:rsidP="00BB24A5">
      <w:pPr>
        <w:keepNext/>
        <w:numPr>
          <w:ilvl w:val="1"/>
          <w:numId w:val="0"/>
        </w:numPr>
        <w:adjustRightInd w:val="0"/>
        <w:snapToGrid w:val="0"/>
        <w:spacing w:after="0" w:line="480" w:lineRule="auto"/>
        <w:ind w:left="576" w:hanging="576"/>
        <w:jc w:val="center"/>
        <w:outlineLvl w:val="1"/>
        <w:rPr>
          <w:rFonts w:ascii="Times New Roman" w:eastAsia="Times New Roman" w:hAnsi="Times New Roman"/>
          <w:b/>
          <w:bCs/>
          <w:iCs/>
          <w:sz w:val="24"/>
          <w:szCs w:val="24"/>
          <w:lang w:val="en-US" w:eastAsia="de-CH"/>
        </w:rPr>
      </w:pPr>
      <w:r w:rsidRPr="0088716A">
        <w:rPr>
          <w:rFonts w:ascii="Times New Roman" w:eastAsia="Times New Roman" w:hAnsi="Times New Roman"/>
          <w:b/>
          <w:bCs/>
          <w:iCs/>
          <w:sz w:val="24"/>
          <w:szCs w:val="24"/>
          <w:lang w:val="en-US" w:eastAsia="de-CH"/>
        </w:rPr>
        <w:t>Title of</w:t>
      </w:r>
      <w:r w:rsidR="00BB24A5" w:rsidRPr="0088716A">
        <w:rPr>
          <w:rFonts w:ascii="Times New Roman" w:eastAsia="Times New Roman" w:hAnsi="Times New Roman"/>
          <w:b/>
          <w:bCs/>
          <w:iCs/>
          <w:sz w:val="24"/>
          <w:szCs w:val="24"/>
          <w:lang w:val="en-US" w:eastAsia="de-CH"/>
        </w:rPr>
        <w:t xml:space="preserve"> </w:t>
      </w:r>
      <w:r w:rsidR="00F851A5">
        <w:rPr>
          <w:rFonts w:ascii="Times New Roman" w:hAnsi="Times New Roman"/>
          <w:b/>
          <w:bCs/>
          <w:sz w:val="24"/>
          <w:szCs w:val="24"/>
          <w:shd w:val="clear" w:color="auto" w:fill="F8F8F8"/>
        </w:rPr>
        <w:t>editorial</w:t>
      </w:r>
    </w:p>
    <w:p w14:paraId="26C42AC7" w14:textId="77777777" w:rsidR="00BB24A5" w:rsidRPr="00BB24A5" w:rsidRDefault="00BB24A5" w:rsidP="003B0225">
      <w:pPr>
        <w:keepNext/>
        <w:numPr>
          <w:ilvl w:val="2"/>
          <w:numId w:val="0"/>
        </w:numPr>
        <w:adjustRightInd w:val="0"/>
        <w:snapToGrid w:val="0"/>
        <w:spacing w:after="0" w:line="480" w:lineRule="auto"/>
        <w:ind w:left="720" w:hanging="720"/>
        <w:outlineLvl w:val="2"/>
        <w:rPr>
          <w:rFonts w:ascii="Times New Roman" w:eastAsia="Times New Roman" w:hAnsi="Times New Roman"/>
          <w:b/>
          <w:bCs/>
          <w:lang w:val="en-US" w:eastAsia="de-CH"/>
        </w:rPr>
      </w:pPr>
    </w:p>
    <w:bookmarkEnd w:id="0"/>
    <w:p w14:paraId="6718EBEB" w14:textId="10B65F30" w:rsidR="00847408" w:rsidRPr="00847408" w:rsidRDefault="00F851A5" w:rsidP="003B0225">
      <w:pPr>
        <w:adjustRightInd w:val="0"/>
        <w:snapToGrid w:val="0"/>
        <w:spacing w:after="0" w:line="480" w:lineRule="auto"/>
        <w:rPr>
          <w:rFonts w:ascii="Times New Roman" w:hAnsi="Times New Roman"/>
          <w:color w:val="000000"/>
          <w:lang w:val="en-US"/>
        </w:rPr>
      </w:pPr>
      <w:r w:rsidRPr="00F851A5">
        <w:rPr>
          <w:rFonts w:ascii="Times New Roman" w:eastAsia="Times New Roman" w:hAnsi="Times New Roman"/>
          <w:color w:val="7F7F7F" w:themeColor="text1" w:themeTint="80"/>
          <w:lang w:val="en-US" w:eastAsia="de-CH"/>
        </w:rPr>
        <w:t>Editorials should not exceed 1,000 words, excluding references, tables, and figure legends. No more than 20 references should be cited. The manuscript should have no more than three tables or figures.</w:t>
      </w:r>
    </w:p>
    <w:p w14:paraId="421F91A1" w14:textId="77777777" w:rsidR="00BB24A5" w:rsidRPr="00BB24A5" w:rsidRDefault="00847408" w:rsidP="00BB24A5">
      <w:pPr>
        <w:adjustRightInd w:val="0"/>
        <w:snapToGrid w:val="0"/>
        <w:spacing w:after="0" w:line="480" w:lineRule="auto"/>
        <w:rPr>
          <w:rFonts w:ascii="Times New Roman" w:hAnsi="Times New Roman"/>
          <w:color w:val="7F7F7F" w:themeColor="text1" w:themeTint="80"/>
          <w:lang w:val="en-US" w:eastAsia="de-CH"/>
        </w:rPr>
      </w:pPr>
      <w:r>
        <w:rPr>
          <w:rFonts w:ascii="Times New Roman" w:hAnsi="Times New Roman"/>
          <w:b/>
          <w:lang w:val="en-US" w:eastAsia="de-CH"/>
        </w:rPr>
        <w:t xml:space="preserve"> </w:t>
      </w:r>
    </w:p>
    <w:p w14:paraId="334F55DC" w14:textId="77777777" w:rsidR="00F851A5" w:rsidRPr="00090D7D" w:rsidRDefault="00446204" w:rsidP="00F851A5">
      <w:pPr>
        <w:suppressLineNumbers/>
        <w:adjustRightInd w:val="0"/>
        <w:snapToGrid w:val="0"/>
        <w:spacing w:after="0" w:line="480" w:lineRule="auto"/>
        <w:rPr>
          <w:rFonts w:ascii="Times New Roman" w:hAnsi="Times New Roman"/>
          <w:sz w:val="28"/>
          <w:szCs w:val="28"/>
          <w:lang w:val="en-US"/>
        </w:rPr>
      </w:pPr>
      <w:r w:rsidRPr="003B0225">
        <w:rPr>
          <w:rFonts w:ascii="Times New Roman" w:eastAsia="Times New Roman" w:hAnsi="Times New Roman"/>
          <w:b/>
          <w:bCs/>
          <w:color w:val="39A956"/>
          <w:lang w:val="en-GB"/>
        </w:rPr>
        <w:br w:type="page"/>
      </w:r>
      <w:r w:rsidR="00F851A5" w:rsidRPr="00090D7D">
        <w:rPr>
          <w:rFonts w:ascii="Times New Roman" w:eastAsia="Times New Roman" w:hAnsi="Times New Roman"/>
          <w:b/>
          <w:bCs/>
          <w:color w:val="000000"/>
          <w:sz w:val="28"/>
          <w:szCs w:val="28"/>
          <w:lang w:val="en-US" w:eastAsia="de-CH"/>
        </w:rPr>
        <w:lastRenderedPageBreak/>
        <w:t xml:space="preserve">References </w:t>
      </w:r>
      <w:r w:rsidR="00F851A5" w:rsidRPr="00090D7D">
        <w:rPr>
          <w:rFonts w:ascii="Times New Roman" w:eastAsia="Times New Roman" w:hAnsi="Times New Roman"/>
          <w:b/>
          <w:bCs/>
          <w:sz w:val="28"/>
          <w:szCs w:val="28"/>
          <w:lang w:val="en-US" w:eastAsia="de-CH"/>
        </w:rPr>
        <w:t xml:space="preserve"> </w:t>
      </w:r>
    </w:p>
    <w:p w14:paraId="059D94B8" w14:textId="77777777" w:rsidR="00F851A5" w:rsidRPr="00090D7D" w:rsidRDefault="00F851A5" w:rsidP="00F851A5">
      <w:pPr>
        <w:adjustRightInd w:val="0"/>
        <w:snapToGrid w:val="0"/>
        <w:spacing w:after="0" w:line="480" w:lineRule="auto"/>
        <w:ind w:left="220" w:hangingChars="100" w:hanging="220"/>
        <w:rPr>
          <w:rFonts w:ascii="Times New Roman" w:hAnsi="Times New Roman"/>
          <w:color w:val="7F7F7F" w:themeColor="text1" w:themeTint="80"/>
          <w:lang w:val="en-US" w:eastAsia="de-CH"/>
        </w:rPr>
      </w:pPr>
      <w:r w:rsidRPr="00090D7D">
        <w:rPr>
          <w:rFonts w:ascii="Times New Roman" w:hAnsi="Times New Roman"/>
          <w:color w:val="7F7F7F" w:themeColor="text1" w:themeTint="80"/>
          <w:lang w:val="en-US" w:eastAsia="de-CH"/>
        </w:rPr>
        <w:t>1. Kim TS, Kang SH, Kang PM, Ha H, Kim SD, Yoon J, et al. Clinical significance of serum neutrophil gelatinase-associated lipocalin in the early diagnosis of renal function deterioration after radical nephrectomy. Kosin Med J 2018;33:20-8.</w:t>
      </w:r>
    </w:p>
    <w:p w14:paraId="095F0860" w14:textId="77777777" w:rsidR="00F851A5" w:rsidRPr="00090D7D" w:rsidRDefault="00F851A5" w:rsidP="00F851A5">
      <w:pPr>
        <w:adjustRightInd w:val="0"/>
        <w:snapToGrid w:val="0"/>
        <w:spacing w:after="0" w:line="480" w:lineRule="auto"/>
        <w:ind w:left="220" w:hangingChars="100" w:hanging="220"/>
        <w:rPr>
          <w:rFonts w:ascii="Times New Roman" w:hAnsi="Times New Roman"/>
          <w:color w:val="7F7F7F" w:themeColor="text1" w:themeTint="80"/>
          <w:lang w:val="en-US" w:eastAsia="de-CH"/>
        </w:rPr>
      </w:pPr>
      <w:r w:rsidRPr="00090D7D">
        <w:rPr>
          <w:rFonts w:ascii="Times New Roman" w:hAnsi="Times New Roman"/>
          <w:color w:val="7F7F7F" w:themeColor="text1" w:themeTint="80"/>
          <w:lang w:val="en-US" w:eastAsia="de-CH"/>
        </w:rPr>
        <w:t xml:space="preserve"> 2. Verbalis JG. Renal physiology of nocturia. Neurourol Urodyn 2014;33(Suppl 1):S6-9. </w:t>
      </w:r>
    </w:p>
    <w:p w14:paraId="1DD100D3" w14:textId="77777777" w:rsidR="00F851A5" w:rsidRPr="00090D7D" w:rsidRDefault="00F851A5" w:rsidP="00F851A5">
      <w:pPr>
        <w:adjustRightInd w:val="0"/>
        <w:snapToGrid w:val="0"/>
        <w:spacing w:after="0" w:line="480" w:lineRule="auto"/>
        <w:ind w:left="220" w:hangingChars="100" w:hanging="220"/>
        <w:rPr>
          <w:rFonts w:ascii="Times New Roman" w:hAnsi="Times New Roman"/>
          <w:color w:val="7F7F7F" w:themeColor="text1" w:themeTint="80"/>
          <w:lang w:val="en-US" w:eastAsia="de-CH"/>
        </w:rPr>
      </w:pPr>
      <w:r w:rsidRPr="00090D7D">
        <w:rPr>
          <w:rFonts w:ascii="Times New Roman" w:hAnsi="Times New Roman"/>
          <w:color w:val="7F7F7F" w:themeColor="text1" w:themeTint="80"/>
          <w:lang w:val="en-US" w:eastAsia="de-CH"/>
        </w:rPr>
        <w:t xml:space="preserve"> 3. Di Luca DG, Mohney NJ, Kottapally M. Paroxysmal sympathetic hyperactivity with dystonia following non-traumatic bilateral thalamic and cerebellar hemorrhage. Neurocrit Care 2019 Feb 6 [Epub]. https://doi.org/10.1007/s12028-019-00677-9.</w:t>
      </w:r>
    </w:p>
    <w:p w14:paraId="76197019" w14:textId="77777777" w:rsidR="00F851A5" w:rsidRPr="00090D7D" w:rsidRDefault="00F851A5" w:rsidP="00F851A5">
      <w:pPr>
        <w:adjustRightInd w:val="0"/>
        <w:snapToGrid w:val="0"/>
        <w:spacing w:after="0" w:line="480" w:lineRule="auto"/>
        <w:ind w:left="220" w:hangingChars="100" w:hanging="220"/>
        <w:rPr>
          <w:rFonts w:ascii="Times New Roman" w:hAnsi="Times New Roman"/>
          <w:color w:val="7F7F7F" w:themeColor="text1" w:themeTint="80"/>
          <w:lang w:val="en-US" w:eastAsia="de-CH"/>
        </w:rPr>
      </w:pPr>
      <w:r w:rsidRPr="00090D7D">
        <w:rPr>
          <w:rFonts w:ascii="Times New Roman" w:hAnsi="Times New Roman"/>
          <w:color w:val="7F7F7F" w:themeColor="text1" w:themeTint="80"/>
          <w:lang w:val="en-US" w:eastAsia="de-CH"/>
        </w:rPr>
        <w:t>4. Hong GD, Kim C, Park J. KMJ reference style: a guide for authors. 5th ed. Seoul: Daehakro Press; 2017.</w:t>
      </w:r>
    </w:p>
    <w:p w14:paraId="48EE59EE" w14:textId="6822F13D" w:rsidR="00F851A5" w:rsidRPr="00090D7D" w:rsidRDefault="00F851A5" w:rsidP="00F851A5">
      <w:pPr>
        <w:adjustRightInd w:val="0"/>
        <w:snapToGrid w:val="0"/>
        <w:spacing w:after="0" w:line="480" w:lineRule="auto"/>
        <w:ind w:left="220" w:hangingChars="100" w:hanging="220"/>
        <w:rPr>
          <w:rFonts w:ascii="Times New Roman" w:hAnsi="Times New Roman"/>
          <w:color w:val="7F7F7F" w:themeColor="text1" w:themeTint="80"/>
          <w:lang w:val="en-US" w:eastAsia="de-CH"/>
        </w:rPr>
      </w:pPr>
      <w:r w:rsidRPr="00090D7D">
        <w:rPr>
          <w:rFonts w:ascii="Times New Roman" w:hAnsi="Times New Roman"/>
          <w:color w:val="7F7F7F" w:themeColor="text1" w:themeTint="80"/>
          <w:lang w:val="en-US" w:eastAsia="de-CH"/>
        </w:rPr>
        <w:t>5. Floch MH. Probiotics, probiotics and dietary fiber. In: Buchman A, editor. Clinical nutrition: a guide for gastroenterologists. Thorofare: SLAK Incorporated; 2005. p. 18-24.</w:t>
      </w:r>
    </w:p>
    <w:p w14:paraId="7AFCDA32" w14:textId="2B46F36E" w:rsidR="00F851A5" w:rsidRPr="00090D7D" w:rsidRDefault="00F851A5" w:rsidP="00F851A5">
      <w:pPr>
        <w:adjustRightInd w:val="0"/>
        <w:snapToGrid w:val="0"/>
        <w:spacing w:after="0" w:line="480" w:lineRule="auto"/>
        <w:ind w:left="220" w:hangingChars="100" w:hanging="220"/>
        <w:rPr>
          <w:rFonts w:ascii="Times New Roman" w:hAnsi="Times New Roman"/>
          <w:color w:val="7F7F7F" w:themeColor="text1" w:themeTint="80"/>
          <w:lang w:val="en-US"/>
        </w:rPr>
      </w:pPr>
      <w:r w:rsidRPr="00090D7D">
        <w:rPr>
          <w:rFonts w:ascii="Times New Roman" w:hAnsi="Times New Roman"/>
          <w:color w:val="7F7F7F" w:themeColor="text1" w:themeTint="80"/>
          <w:lang w:val="en-US" w:eastAsia="de-CH"/>
        </w:rPr>
        <w:t>6. Testa J. The Thomson Reuters journal selection process [Internet]. Philadelphia: Thomson Reuters; c2012 [cited 2013 Sep 30]. Available from: http://wokinfo.com/essays/journal-selection-process.</w:t>
      </w:r>
    </w:p>
    <w:p w14:paraId="514BAF18" w14:textId="77777777" w:rsidR="00F851A5" w:rsidRPr="003D1BB5" w:rsidRDefault="00F851A5" w:rsidP="00F851A5">
      <w:pPr>
        <w:pStyle w:val="Standardunter5"/>
        <w:adjustRightInd w:val="0"/>
        <w:snapToGrid w:val="0"/>
        <w:spacing w:before="0" w:after="0" w:line="480" w:lineRule="auto"/>
        <w:ind w:left="34"/>
        <w:rPr>
          <w:rFonts w:ascii="Times New Roman" w:eastAsia="Times New Roman" w:hAnsi="Times New Roman"/>
          <w:color w:val="7F7F7F" w:themeColor="text1" w:themeTint="80"/>
          <w:lang w:val="en-GB" w:eastAsia="en-GB"/>
        </w:rPr>
      </w:pPr>
      <w:r w:rsidRPr="003D1BB5">
        <w:rPr>
          <w:rFonts w:ascii="Times New Roman" w:eastAsia="Times New Roman" w:hAnsi="Times New Roman"/>
          <w:color w:val="7F7F7F" w:themeColor="text1" w:themeTint="80"/>
          <w:lang w:val="en-GB" w:eastAsia="en-GB"/>
        </w:rPr>
        <w:t xml:space="preserve">   </w:t>
      </w:r>
    </w:p>
    <w:p w14:paraId="6EBAC7D0" w14:textId="5F88FA2B" w:rsidR="00823CDE" w:rsidRPr="00F851A5" w:rsidRDefault="00823CDE" w:rsidP="00F851A5">
      <w:pPr>
        <w:widowControl w:val="0"/>
        <w:adjustRightInd w:val="0"/>
        <w:snapToGrid w:val="0"/>
        <w:spacing w:after="0" w:line="480" w:lineRule="auto"/>
        <w:rPr>
          <w:rFonts w:ascii="Times New Roman" w:hAnsi="Times New Roman"/>
          <w:lang w:val="en-GB"/>
        </w:rPr>
        <w:sectPr w:rsidR="00823CDE" w:rsidRPr="00F851A5" w:rsidSect="00574D86">
          <w:footerReference w:type="default" r:id="rId8"/>
          <w:pgSz w:w="11906" w:h="16838"/>
          <w:pgMar w:top="1418" w:right="1418" w:bottom="1134" w:left="1418" w:header="709" w:footer="709" w:gutter="0"/>
          <w:cols w:space="708"/>
          <w:docGrid w:linePitch="360"/>
        </w:sectPr>
      </w:pPr>
    </w:p>
    <w:p w14:paraId="0E9077AB" w14:textId="77777777" w:rsidR="00823CDE" w:rsidRPr="003B0225" w:rsidRDefault="00823CDE" w:rsidP="003B0225">
      <w:pPr>
        <w:suppressLineNumbers/>
        <w:adjustRightInd w:val="0"/>
        <w:snapToGrid w:val="0"/>
        <w:spacing w:after="0" w:line="480" w:lineRule="auto"/>
        <w:rPr>
          <w:rFonts w:ascii="Times New Roman" w:eastAsia="Times New Roman" w:hAnsi="Times New Roman"/>
          <w:b/>
          <w:bCs/>
          <w:color w:val="39A956"/>
          <w:lang w:val="en-US" w:eastAsia="de-CH"/>
        </w:rPr>
      </w:pPr>
      <w:r w:rsidRPr="003B0225">
        <w:rPr>
          <w:rFonts w:ascii="Times New Roman" w:eastAsia="Times New Roman" w:hAnsi="Times New Roman"/>
          <w:b/>
          <w:bCs/>
          <w:color w:val="000000"/>
          <w:lang w:val="en-US" w:eastAsia="de-CH"/>
        </w:rPr>
        <w:lastRenderedPageBreak/>
        <w:t>Figure Legends</w:t>
      </w:r>
    </w:p>
    <w:p w14:paraId="574B8D66" w14:textId="77777777" w:rsidR="00823CDE" w:rsidRPr="003B0225" w:rsidRDefault="00823CDE" w:rsidP="003B0225">
      <w:pPr>
        <w:suppressLineNumbers/>
        <w:adjustRightInd w:val="0"/>
        <w:snapToGrid w:val="0"/>
        <w:spacing w:after="0" w:line="480" w:lineRule="auto"/>
        <w:rPr>
          <w:rFonts w:ascii="Times New Roman" w:eastAsia="Times New Roman" w:hAnsi="Times New Roman"/>
          <w:lang w:val="en-GB" w:eastAsia="en-GB"/>
        </w:rPr>
      </w:pPr>
      <w:r w:rsidRPr="003B0225">
        <w:rPr>
          <w:rFonts w:ascii="Times New Roman" w:eastAsia="Times New Roman" w:hAnsi="Times New Roman"/>
          <w:lang w:val="en-GB" w:eastAsia="en-GB"/>
        </w:rPr>
        <w:t>Fig. 1.</w:t>
      </w:r>
      <w:r w:rsidRPr="003B0225">
        <w:rPr>
          <w:rFonts w:ascii="Times New Roman" w:eastAsia="Times New Roman" w:hAnsi="Times New Roman"/>
          <w:lang w:val="en-GB" w:eastAsia="en-GB"/>
        </w:rPr>
        <w:tab/>
      </w:r>
      <w:r w:rsidRPr="00896367">
        <w:rPr>
          <w:rFonts w:ascii="Times New Roman" w:eastAsia="Times New Roman" w:hAnsi="Times New Roman"/>
          <w:color w:val="7F7F7F" w:themeColor="text1" w:themeTint="80"/>
          <w:lang w:val="en-GB" w:eastAsia="en-GB"/>
        </w:rPr>
        <w:t>Legend text.</w:t>
      </w:r>
    </w:p>
    <w:p w14:paraId="087C5754" w14:textId="77777777" w:rsidR="00823CDE" w:rsidRPr="003B0225" w:rsidRDefault="00823CDE" w:rsidP="003B0225">
      <w:pPr>
        <w:suppressLineNumbers/>
        <w:adjustRightInd w:val="0"/>
        <w:snapToGrid w:val="0"/>
        <w:spacing w:after="0" w:line="480" w:lineRule="auto"/>
        <w:rPr>
          <w:rFonts w:ascii="Times New Roman" w:eastAsia="Times New Roman" w:hAnsi="Times New Roman"/>
          <w:lang w:val="en-GB" w:eastAsia="en-GB"/>
        </w:rPr>
      </w:pPr>
      <w:r w:rsidRPr="003B0225">
        <w:rPr>
          <w:rFonts w:ascii="Times New Roman" w:eastAsia="Times New Roman" w:hAnsi="Times New Roman"/>
          <w:lang w:val="en-GB" w:eastAsia="en-GB"/>
        </w:rPr>
        <w:t>Fig. 2.</w:t>
      </w:r>
      <w:r w:rsidRPr="003B0225">
        <w:rPr>
          <w:rFonts w:ascii="Times New Roman" w:eastAsia="Times New Roman" w:hAnsi="Times New Roman"/>
          <w:lang w:val="en-GB" w:eastAsia="en-GB"/>
        </w:rPr>
        <w:tab/>
      </w:r>
      <w:r w:rsidRPr="00896367">
        <w:rPr>
          <w:rFonts w:ascii="Times New Roman" w:eastAsia="Times New Roman" w:hAnsi="Times New Roman"/>
          <w:color w:val="7F7F7F" w:themeColor="text1" w:themeTint="80"/>
          <w:lang w:val="en-GB" w:eastAsia="en-GB"/>
        </w:rPr>
        <w:t>Legend text.</w:t>
      </w:r>
    </w:p>
    <w:p w14:paraId="252ED9C1" w14:textId="77777777" w:rsidR="00823CDE" w:rsidRPr="003B0225" w:rsidRDefault="00823CDE" w:rsidP="003B0225">
      <w:pPr>
        <w:suppressLineNumbers/>
        <w:adjustRightInd w:val="0"/>
        <w:snapToGrid w:val="0"/>
        <w:spacing w:after="0" w:line="480" w:lineRule="auto"/>
        <w:rPr>
          <w:rFonts w:ascii="Times New Roman" w:eastAsia="Times New Roman" w:hAnsi="Times New Roman"/>
          <w:lang w:val="en-GB" w:eastAsia="en-GB"/>
        </w:rPr>
      </w:pPr>
    </w:p>
    <w:p w14:paraId="11648959" w14:textId="48AC42FE" w:rsidR="00F851A5" w:rsidRDefault="00823CDE" w:rsidP="003B0225">
      <w:pPr>
        <w:adjustRightInd w:val="0"/>
        <w:snapToGrid w:val="0"/>
        <w:spacing w:after="0" w:line="480" w:lineRule="auto"/>
        <w:rPr>
          <w:rFonts w:ascii="Times New Roman" w:eastAsia="Times New Roman" w:hAnsi="Times New Roman"/>
          <w:color w:val="FF0000"/>
          <w:lang w:val="en-GB" w:eastAsia="en-GB"/>
        </w:rPr>
      </w:pPr>
      <w:r w:rsidRPr="00896367">
        <w:rPr>
          <w:rFonts w:ascii="Times New Roman" w:eastAsia="Times New Roman" w:hAnsi="Times New Roman"/>
          <w:color w:val="FF0000"/>
          <w:lang w:val="en-GB" w:eastAsia="en-GB"/>
        </w:rPr>
        <w:t xml:space="preserve">Please note that the actual figures should be uploaded separately. </w:t>
      </w:r>
    </w:p>
    <w:p w14:paraId="1392D9A0" w14:textId="77777777" w:rsidR="00F851A5" w:rsidRDefault="00F851A5">
      <w:pPr>
        <w:spacing w:after="0" w:line="240" w:lineRule="auto"/>
        <w:rPr>
          <w:rFonts w:ascii="Times New Roman" w:eastAsia="Times New Roman" w:hAnsi="Times New Roman"/>
          <w:color w:val="FF0000"/>
          <w:lang w:val="en-GB" w:eastAsia="en-GB"/>
        </w:rPr>
      </w:pPr>
      <w:r>
        <w:rPr>
          <w:rFonts w:ascii="Times New Roman" w:eastAsia="Times New Roman" w:hAnsi="Times New Roman"/>
          <w:color w:val="FF0000"/>
          <w:lang w:val="en-GB" w:eastAsia="en-GB"/>
        </w:rPr>
        <w:br w:type="page"/>
      </w:r>
    </w:p>
    <w:p w14:paraId="03B39051" w14:textId="77777777" w:rsidR="00F851A5" w:rsidRDefault="00F851A5" w:rsidP="00F851A5">
      <w:pPr>
        <w:adjustRightInd w:val="0"/>
        <w:snapToGrid w:val="0"/>
        <w:spacing w:after="0" w:line="480" w:lineRule="auto"/>
        <w:rPr>
          <w:rFonts w:ascii="Times New Roman" w:eastAsia="Times New Roman" w:hAnsi="Times New Roman"/>
          <w:lang w:val="en-GB" w:eastAsia="en-GB"/>
        </w:rPr>
      </w:pPr>
      <w:r>
        <w:rPr>
          <w:rFonts w:ascii="Times New Roman" w:eastAsia="Times New Roman" w:hAnsi="Times New Roman"/>
          <w:lang w:val="en-GB" w:eastAsia="en-GB"/>
        </w:rPr>
        <w:lastRenderedPageBreak/>
        <w:t>Table 1. A brief, specific, descriptive title</w:t>
      </w:r>
    </w:p>
    <w:tbl>
      <w:tblPr>
        <w:tblW w:w="7498" w:type="dxa"/>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3653"/>
        <w:gridCol w:w="3845"/>
      </w:tblGrid>
      <w:tr w:rsidR="00F851A5" w:rsidRPr="001E3142" w14:paraId="5F326DB6" w14:textId="77777777" w:rsidTr="00CA6F31">
        <w:trPr>
          <w:trHeight w:val="360"/>
        </w:trPr>
        <w:tc>
          <w:tcPr>
            <w:tcW w:w="3653" w:type="dxa"/>
            <w:tcBorders>
              <w:top w:val="single" w:sz="4" w:space="0" w:color="auto"/>
              <w:bottom w:val="single" w:sz="4" w:space="0" w:color="auto"/>
            </w:tcBorders>
            <w:shd w:val="clear" w:color="auto" w:fill="auto"/>
            <w:vAlign w:val="center"/>
            <w:hideMark/>
          </w:tcPr>
          <w:p w14:paraId="1AB427F4" w14:textId="77777777" w:rsidR="00F851A5" w:rsidRPr="001E3142" w:rsidRDefault="00F851A5" w:rsidP="00CA6F31">
            <w:pPr>
              <w:spacing w:after="0" w:line="360" w:lineRule="auto"/>
              <w:jc w:val="center"/>
              <w:rPr>
                <w:rFonts w:ascii="Times New Roman" w:eastAsia="맑은 고딕" w:hAnsi="Times New Roman"/>
                <w:b/>
                <w:bCs/>
                <w:color w:val="000000"/>
                <w:szCs w:val="20"/>
                <w:lang w:val="en-US" w:eastAsia="ko-KR"/>
              </w:rPr>
            </w:pPr>
            <w:r w:rsidRPr="001E3142">
              <w:rPr>
                <w:rFonts w:ascii="Times New Roman" w:eastAsia="맑은 고딕" w:hAnsi="Times New Roman"/>
                <w:b/>
                <w:bCs/>
                <w:color w:val="000000"/>
                <w:szCs w:val="20"/>
                <w:lang w:val="en-US" w:eastAsia="ko-KR"/>
              </w:rPr>
              <w:t>Variable</w:t>
            </w:r>
          </w:p>
        </w:tc>
        <w:tc>
          <w:tcPr>
            <w:tcW w:w="3845" w:type="dxa"/>
            <w:tcBorders>
              <w:top w:val="single" w:sz="4" w:space="0" w:color="auto"/>
              <w:bottom w:val="single" w:sz="4" w:space="0" w:color="auto"/>
            </w:tcBorders>
            <w:shd w:val="clear" w:color="auto" w:fill="auto"/>
            <w:vAlign w:val="center"/>
            <w:hideMark/>
          </w:tcPr>
          <w:p w14:paraId="0C6D7BC8" w14:textId="77777777" w:rsidR="00F851A5" w:rsidRPr="001E3142" w:rsidRDefault="00F851A5" w:rsidP="00CA6F31">
            <w:pPr>
              <w:spacing w:after="0" w:line="360" w:lineRule="auto"/>
              <w:jc w:val="center"/>
              <w:rPr>
                <w:rFonts w:ascii="Times New Roman" w:eastAsia="맑은 고딕" w:hAnsi="Times New Roman"/>
                <w:b/>
                <w:bCs/>
                <w:color w:val="000000"/>
                <w:szCs w:val="20"/>
                <w:lang w:val="en-US" w:eastAsia="ko-KR"/>
              </w:rPr>
            </w:pPr>
            <w:r w:rsidRPr="001E3142">
              <w:rPr>
                <w:rFonts w:ascii="Times New Roman" w:eastAsia="맑은 고딕" w:hAnsi="Times New Roman"/>
                <w:b/>
                <w:bCs/>
                <w:color w:val="000000"/>
                <w:szCs w:val="20"/>
                <w:lang w:val="en-US" w:eastAsia="ko-KR"/>
              </w:rPr>
              <w:t>Value</w:t>
            </w:r>
          </w:p>
        </w:tc>
      </w:tr>
      <w:tr w:rsidR="00F851A5" w:rsidRPr="001E3142" w14:paraId="704F458C" w14:textId="77777777" w:rsidTr="00CA6F31">
        <w:trPr>
          <w:trHeight w:val="345"/>
        </w:trPr>
        <w:tc>
          <w:tcPr>
            <w:tcW w:w="3653" w:type="dxa"/>
            <w:tcBorders>
              <w:top w:val="single" w:sz="4" w:space="0" w:color="auto"/>
            </w:tcBorders>
            <w:shd w:val="clear" w:color="auto" w:fill="auto"/>
            <w:hideMark/>
          </w:tcPr>
          <w:p w14:paraId="2CA7D8F4" w14:textId="77777777" w:rsidR="00F851A5" w:rsidRPr="001E3142" w:rsidRDefault="00F851A5" w:rsidP="00CA6F31">
            <w:pPr>
              <w:spacing w:after="0" w:line="360" w:lineRule="auto"/>
              <w:rPr>
                <w:rFonts w:ascii="Times New Roman" w:eastAsia="맑은 고딕" w:hAnsi="Times New Roman"/>
                <w:color w:val="7F7F7F" w:themeColor="text1" w:themeTint="80"/>
                <w:szCs w:val="20"/>
                <w:lang w:val="en-US" w:eastAsia="ko-KR"/>
              </w:rPr>
            </w:pPr>
            <w:r w:rsidRPr="001E3142">
              <w:rPr>
                <w:rFonts w:ascii="Times New Roman" w:eastAsia="맑은 고딕" w:hAnsi="Times New Roman"/>
                <w:color w:val="7F7F7F" w:themeColor="text1" w:themeTint="80"/>
                <w:szCs w:val="20"/>
                <w:lang w:val="en-US" w:eastAsia="ko-KR"/>
              </w:rPr>
              <w:t>Door-to-puncture time (hr)</w:t>
            </w:r>
          </w:p>
        </w:tc>
        <w:tc>
          <w:tcPr>
            <w:tcW w:w="3845" w:type="dxa"/>
            <w:tcBorders>
              <w:top w:val="single" w:sz="4" w:space="0" w:color="auto"/>
            </w:tcBorders>
            <w:shd w:val="clear" w:color="auto" w:fill="auto"/>
            <w:hideMark/>
          </w:tcPr>
          <w:p w14:paraId="3E3AC974" w14:textId="77777777" w:rsidR="00F851A5" w:rsidRPr="001E3142" w:rsidRDefault="00F851A5" w:rsidP="00CA6F31">
            <w:pPr>
              <w:adjustRightInd w:val="0"/>
              <w:snapToGrid w:val="0"/>
              <w:spacing w:after="0" w:line="360" w:lineRule="auto"/>
              <w:jc w:val="center"/>
              <w:rPr>
                <w:rFonts w:ascii="Times New Roman" w:eastAsia="맑은 고딕" w:hAnsi="Times New Roman"/>
                <w:color w:val="7F7F7F" w:themeColor="text1" w:themeTint="80"/>
                <w:szCs w:val="20"/>
                <w:lang w:val="en-US" w:eastAsia="ko-KR"/>
              </w:rPr>
            </w:pPr>
            <w:r w:rsidRPr="001E3142">
              <w:rPr>
                <w:rFonts w:ascii="Times New Roman" w:eastAsia="맑은 고딕" w:hAnsi="Times New Roman"/>
                <w:color w:val="7F7F7F" w:themeColor="text1" w:themeTint="80"/>
                <w:szCs w:val="20"/>
                <w:lang w:val="en-US" w:eastAsia="ko-KR"/>
              </w:rPr>
              <w:t>2.73±0.33</w:t>
            </w:r>
          </w:p>
        </w:tc>
      </w:tr>
      <w:tr w:rsidR="00F851A5" w:rsidRPr="001E3142" w14:paraId="0E9094BF" w14:textId="77777777" w:rsidTr="00CA6F31">
        <w:trPr>
          <w:trHeight w:val="345"/>
        </w:trPr>
        <w:tc>
          <w:tcPr>
            <w:tcW w:w="3653" w:type="dxa"/>
            <w:shd w:val="clear" w:color="auto" w:fill="auto"/>
            <w:hideMark/>
          </w:tcPr>
          <w:p w14:paraId="2C2C06F8" w14:textId="77777777" w:rsidR="00F851A5" w:rsidRPr="001E3142" w:rsidRDefault="00F851A5" w:rsidP="00CA6F31">
            <w:pPr>
              <w:spacing w:after="0" w:line="360" w:lineRule="auto"/>
              <w:rPr>
                <w:rFonts w:ascii="Times New Roman" w:eastAsia="맑은 고딕" w:hAnsi="Times New Roman"/>
                <w:color w:val="7F7F7F" w:themeColor="text1" w:themeTint="80"/>
                <w:szCs w:val="20"/>
                <w:lang w:val="en-US" w:eastAsia="ko-KR"/>
              </w:rPr>
            </w:pPr>
            <w:r w:rsidRPr="001E3142">
              <w:rPr>
                <w:rFonts w:ascii="Times New Roman" w:eastAsia="맑은 고딕" w:hAnsi="Times New Roman"/>
                <w:color w:val="7F7F7F" w:themeColor="text1" w:themeTint="80"/>
                <w:szCs w:val="20"/>
                <w:lang w:val="en-US" w:eastAsia="ko-KR"/>
              </w:rPr>
              <w:t>Procedural time (hr)</w:t>
            </w:r>
          </w:p>
        </w:tc>
        <w:tc>
          <w:tcPr>
            <w:tcW w:w="3845" w:type="dxa"/>
            <w:shd w:val="clear" w:color="auto" w:fill="auto"/>
            <w:hideMark/>
          </w:tcPr>
          <w:p w14:paraId="30141C5B" w14:textId="77777777" w:rsidR="00F851A5" w:rsidRPr="001E3142" w:rsidRDefault="00F851A5" w:rsidP="00CA6F31">
            <w:pPr>
              <w:adjustRightInd w:val="0"/>
              <w:snapToGrid w:val="0"/>
              <w:spacing w:after="0" w:line="360" w:lineRule="auto"/>
              <w:jc w:val="center"/>
              <w:rPr>
                <w:rFonts w:ascii="Times New Roman" w:eastAsia="맑은 고딕" w:hAnsi="Times New Roman"/>
                <w:color w:val="7F7F7F" w:themeColor="text1" w:themeTint="80"/>
                <w:szCs w:val="20"/>
                <w:lang w:val="en-US" w:eastAsia="ko-KR"/>
              </w:rPr>
            </w:pPr>
            <w:r w:rsidRPr="001E3142">
              <w:rPr>
                <w:rFonts w:ascii="Times New Roman" w:eastAsia="맑은 고딕" w:hAnsi="Times New Roman"/>
                <w:color w:val="7F7F7F" w:themeColor="text1" w:themeTint="80"/>
                <w:szCs w:val="20"/>
                <w:lang w:val="en-US" w:eastAsia="ko-KR"/>
              </w:rPr>
              <w:t>2.26±1.1</w:t>
            </w:r>
          </w:p>
        </w:tc>
      </w:tr>
      <w:tr w:rsidR="00F851A5" w:rsidRPr="001E3142" w14:paraId="2955F18D" w14:textId="77777777" w:rsidTr="00CA6F31">
        <w:trPr>
          <w:trHeight w:val="345"/>
        </w:trPr>
        <w:tc>
          <w:tcPr>
            <w:tcW w:w="3653" w:type="dxa"/>
            <w:shd w:val="clear" w:color="auto" w:fill="auto"/>
            <w:hideMark/>
          </w:tcPr>
          <w:p w14:paraId="5BA71404" w14:textId="77777777" w:rsidR="00F851A5" w:rsidRPr="001E3142" w:rsidRDefault="00F851A5" w:rsidP="00CA6F31">
            <w:pPr>
              <w:spacing w:after="0" w:line="360" w:lineRule="auto"/>
              <w:rPr>
                <w:rFonts w:ascii="Times New Roman" w:eastAsia="맑은 고딕" w:hAnsi="Times New Roman"/>
                <w:color w:val="7F7F7F" w:themeColor="text1" w:themeTint="80"/>
                <w:szCs w:val="20"/>
                <w:lang w:val="en-US" w:eastAsia="ko-KR"/>
              </w:rPr>
            </w:pPr>
            <w:r w:rsidRPr="001E3142">
              <w:rPr>
                <w:rFonts w:ascii="Times New Roman" w:eastAsia="맑은 고딕" w:hAnsi="Times New Roman"/>
                <w:color w:val="7F7F7F" w:themeColor="text1" w:themeTint="80"/>
                <w:szCs w:val="20"/>
                <w:lang w:val="en-US" w:eastAsia="ko-KR"/>
              </w:rPr>
              <w:t>Coiling techniques</w:t>
            </w:r>
          </w:p>
        </w:tc>
        <w:tc>
          <w:tcPr>
            <w:tcW w:w="3845" w:type="dxa"/>
            <w:shd w:val="clear" w:color="auto" w:fill="auto"/>
            <w:hideMark/>
          </w:tcPr>
          <w:p w14:paraId="33B7B2DF" w14:textId="77777777" w:rsidR="00F851A5" w:rsidRPr="001E3142" w:rsidRDefault="00F851A5" w:rsidP="00CA6F31">
            <w:pPr>
              <w:adjustRightInd w:val="0"/>
              <w:snapToGrid w:val="0"/>
              <w:spacing w:after="0" w:line="360" w:lineRule="auto"/>
              <w:jc w:val="center"/>
              <w:rPr>
                <w:rFonts w:ascii="Times New Roman" w:eastAsia="맑은 고딕" w:hAnsi="Times New Roman"/>
                <w:color w:val="7F7F7F" w:themeColor="text1" w:themeTint="80"/>
                <w:lang w:val="en-US" w:eastAsia="ko-KR"/>
              </w:rPr>
            </w:pPr>
          </w:p>
        </w:tc>
      </w:tr>
      <w:tr w:rsidR="00F851A5" w:rsidRPr="001E3142" w14:paraId="53DE7D28" w14:textId="77777777" w:rsidTr="00CA6F31">
        <w:trPr>
          <w:trHeight w:val="345"/>
        </w:trPr>
        <w:tc>
          <w:tcPr>
            <w:tcW w:w="3653" w:type="dxa"/>
            <w:shd w:val="clear" w:color="auto" w:fill="auto"/>
            <w:hideMark/>
          </w:tcPr>
          <w:p w14:paraId="61206E36" w14:textId="77777777" w:rsidR="00F851A5" w:rsidRPr="001E3142" w:rsidRDefault="00F851A5" w:rsidP="00CA6F31">
            <w:pPr>
              <w:spacing w:after="0" w:line="360" w:lineRule="auto"/>
              <w:rPr>
                <w:rFonts w:ascii="Times New Roman" w:eastAsia="맑은 고딕" w:hAnsi="Times New Roman"/>
                <w:color w:val="7F7F7F" w:themeColor="text1" w:themeTint="80"/>
                <w:szCs w:val="20"/>
                <w:lang w:val="en-US" w:eastAsia="ko-KR"/>
              </w:rPr>
            </w:pPr>
            <w:r w:rsidRPr="001E3142">
              <w:rPr>
                <w:rFonts w:ascii="Times New Roman" w:eastAsia="맑은 고딕" w:hAnsi="Times New Roman"/>
                <w:color w:val="7F7F7F" w:themeColor="text1" w:themeTint="80"/>
                <w:szCs w:val="20"/>
                <w:lang w:val="en-US" w:eastAsia="ko-KR"/>
              </w:rPr>
              <w:t> </w:t>
            </w:r>
            <w:r w:rsidRPr="001E3142">
              <w:rPr>
                <w:rFonts w:ascii="Times New Roman" w:eastAsia="맑은 고딕" w:hAnsi="Times New Roman"/>
                <w:color w:val="7F7F7F" w:themeColor="text1" w:themeTint="80"/>
                <w:szCs w:val="20"/>
                <w:lang w:val="en-US" w:eastAsia="ko-KR"/>
              </w:rPr>
              <w:t>Simple coiling</w:t>
            </w:r>
          </w:p>
        </w:tc>
        <w:tc>
          <w:tcPr>
            <w:tcW w:w="3845" w:type="dxa"/>
            <w:shd w:val="clear" w:color="auto" w:fill="auto"/>
            <w:hideMark/>
          </w:tcPr>
          <w:p w14:paraId="3430EC1A" w14:textId="77777777" w:rsidR="00F851A5" w:rsidRPr="001E3142" w:rsidRDefault="00F851A5" w:rsidP="00CA6F31">
            <w:pPr>
              <w:adjustRightInd w:val="0"/>
              <w:snapToGrid w:val="0"/>
              <w:spacing w:after="0" w:line="360" w:lineRule="auto"/>
              <w:jc w:val="center"/>
              <w:rPr>
                <w:rFonts w:ascii="Times New Roman" w:eastAsia="맑은 고딕" w:hAnsi="Times New Roman"/>
                <w:color w:val="7F7F7F" w:themeColor="text1" w:themeTint="80"/>
                <w:szCs w:val="20"/>
                <w:lang w:val="en-US" w:eastAsia="ko-KR"/>
              </w:rPr>
            </w:pPr>
            <w:r w:rsidRPr="001E3142">
              <w:rPr>
                <w:rFonts w:ascii="Times New Roman" w:eastAsia="맑은 고딕" w:hAnsi="Times New Roman"/>
                <w:color w:val="7F7F7F" w:themeColor="text1" w:themeTint="80"/>
                <w:szCs w:val="20"/>
                <w:lang w:val="en-US" w:eastAsia="ko-KR"/>
              </w:rPr>
              <w:t>232 (72.5)</w:t>
            </w:r>
          </w:p>
        </w:tc>
      </w:tr>
      <w:tr w:rsidR="00F851A5" w:rsidRPr="001E3142" w14:paraId="25758119" w14:textId="77777777" w:rsidTr="00CA6F31">
        <w:trPr>
          <w:trHeight w:val="345"/>
        </w:trPr>
        <w:tc>
          <w:tcPr>
            <w:tcW w:w="3653" w:type="dxa"/>
            <w:shd w:val="clear" w:color="auto" w:fill="auto"/>
            <w:hideMark/>
          </w:tcPr>
          <w:p w14:paraId="19744DF6" w14:textId="77777777" w:rsidR="00F851A5" w:rsidRPr="001E3142" w:rsidRDefault="00F851A5" w:rsidP="00CA6F31">
            <w:pPr>
              <w:spacing w:after="0" w:line="360" w:lineRule="auto"/>
              <w:rPr>
                <w:rFonts w:ascii="Times New Roman" w:eastAsia="맑은 고딕" w:hAnsi="Times New Roman"/>
                <w:color w:val="7F7F7F" w:themeColor="text1" w:themeTint="80"/>
                <w:szCs w:val="20"/>
                <w:lang w:val="en-US" w:eastAsia="ko-KR"/>
              </w:rPr>
            </w:pPr>
            <w:r w:rsidRPr="001E3142">
              <w:rPr>
                <w:rFonts w:ascii="Times New Roman" w:eastAsia="맑은 고딕" w:hAnsi="Times New Roman"/>
                <w:color w:val="7F7F7F" w:themeColor="text1" w:themeTint="80"/>
                <w:szCs w:val="20"/>
                <w:lang w:val="en-US" w:eastAsia="ko-KR"/>
              </w:rPr>
              <w:t> </w:t>
            </w:r>
            <w:r w:rsidRPr="001E3142">
              <w:rPr>
                <w:rFonts w:ascii="Times New Roman" w:eastAsia="맑은 고딕" w:hAnsi="Times New Roman"/>
                <w:color w:val="7F7F7F" w:themeColor="text1" w:themeTint="80"/>
                <w:szCs w:val="20"/>
                <w:lang w:val="en-US" w:eastAsia="ko-KR"/>
              </w:rPr>
              <w:t>Stent assisted coiling</w:t>
            </w:r>
          </w:p>
        </w:tc>
        <w:tc>
          <w:tcPr>
            <w:tcW w:w="3845" w:type="dxa"/>
            <w:shd w:val="clear" w:color="auto" w:fill="auto"/>
            <w:hideMark/>
          </w:tcPr>
          <w:p w14:paraId="1DDF9576" w14:textId="77777777" w:rsidR="00F851A5" w:rsidRPr="001E3142" w:rsidRDefault="00F851A5" w:rsidP="00CA6F31">
            <w:pPr>
              <w:adjustRightInd w:val="0"/>
              <w:snapToGrid w:val="0"/>
              <w:spacing w:after="0" w:line="360" w:lineRule="auto"/>
              <w:jc w:val="center"/>
              <w:rPr>
                <w:rFonts w:ascii="Times New Roman" w:eastAsia="맑은 고딕" w:hAnsi="Times New Roman"/>
                <w:color w:val="7F7F7F" w:themeColor="text1" w:themeTint="80"/>
                <w:szCs w:val="20"/>
                <w:lang w:val="en-US" w:eastAsia="ko-KR"/>
              </w:rPr>
            </w:pPr>
            <w:r w:rsidRPr="00896367">
              <w:rPr>
                <w:rFonts w:ascii="Times New Roman" w:eastAsia="맑은 고딕" w:hAnsi="Times New Roman"/>
                <w:color w:val="7F7F7F" w:themeColor="text1" w:themeTint="80"/>
                <w:szCs w:val="20"/>
                <w:lang w:val="en-US" w:eastAsia="ko-KR"/>
              </w:rPr>
              <w:t xml:space="preserve"> </w:t>
            </w:r>
            <w:r w:rsidRPr="001E3142">
              <w:rPr>
                <w:rFonts w:ascii="Times New Roman" w:eastAsia="맑은 고딕" w:hAnsi="Times New Roman"/>
                <w:color w:val="7F7F7F" w:themeColor="text1" w:themeTint="80"/>
                <w:szCs w:val="20"/>
                <w:lang w:val="en-US" w:eastAsia="ko-KR"/>
              </w:rPr>
              <w:t>71 (22.2)</w:t>
            </w:r>
          </w:p>
        </w:tc>
      </w:tr>
      <w:tr w:rsidR="00F851A5" w:rsidRPr="001E3142" w14:paraId="5EAC263C" w14:textId="77777777" w:rsidTr="00CA6F31">
        <w:trPr>
          <w:trHeight w:val="345"/>
        </w:trPr>
        <w:tc>
          <w:tcPr>
            <w:tcW w:w="3653" w:type="dxa"/>
            <w:shd w:val="clear" w:color="auto" w:fill="auto"/>
            <w:hideMark/>
          </w:tcPr>
          <w:p w14:paraId="27E65C86" w14:textId="77777777" w:rsidR="00F851A5" w:rsidRPr="001E3142" w:rsidRDefault="00F851A5" w:rsidP="00CA6F31">
            <w:pPr>
              <w:spacing w:after="0" w:line="360" w:lineRule="auto"/>
              <w:rPr>
                <w:rFonts w:ascii="Times New Roman" w:eastAsia="맑은 고딕" w:hAnsi="Times New Roman"/>
                <w:color w:val="7F7F7F" w:themeColor="text1" w:themeTint="80"/>
                <w:szCs w:val="20"/>
                <w:lang w:val="en-US" w:eastAsia="ko-KR"/>
              </w:rPr>
            </w:pPr>
            <w:r w:rsidRPr="001E3142">
              <w:rPr>
                <w:rFonts w:ascii="Times New Roman" w:eastAsia="맑은 고딕" w:hAnsi="Times New Roman"/>
                <w:color w:val="7F7F7F" w:themeColor="text1" w:themeTint="80"/>
                <w:szCs w:val="20"/>
                <w:lang w:val="en-US" w:eastAsia="ko-KR"/>
              </w:rPr>
              <w:t> </w:t>
            </w:r>
            <w:r w:rsidRPr="001E3142">
              <w:rPr>
                <w:rFonts w:ascii="Times New Roman" w:eastAsia="맑은 고딕" w:hAnsi="Times New Roman"/>
                <w:color w:val="7F7F7F" w:themeColor="text1" w:themeTint="80"/>
                <w:szCs w:val="20"/>
                <w:lang w:val="en-US" w:eastAsia="ko-KR"/>
              </w:rPr>
              <w:t>Balloon and stent assisted coiling</w:t>
            </w:r>
          </w:p>
        </w:tc>
        <w:tc>
          <w:tcPr>
            <w:tcW w:w="3845" w:type="dxa"/>
            <w:shd w:val="clear" w:color="auto" w:fill="auto"/>
            <w:hideMark/>
          </w:tcPr>
          <w:p w14:paraId="4B783C3F" w14:textId="77777777" w:rsidR="00F851A5" w:rsidRPr="001E3142" w:rsidRDefault="00F851A5" w:rsidP="00CA6F31">
            <w:pPr>
              <w:adjustRightInd w:val="0"/>
              <w:snapToGrid w:val="0"/>
              <w:spacing w:after="0" w:line="360" w:lineRule="auto"/>
              <w:jc w:val="center"/>
              <w:rPr>
                <w:rFonts w:ascii="Times New Roman" w:eastAsia="맑은 고딕" w:hAnsi="Times New Roman"/>
                <w:color w:val="7F7F7F" w:themeColor="text1" w:themeTint="80"/>
                <w:szCs w:val="20"/>
                <w:lang w:val="en-US" w:eastAsia="ko-KR"/>
              </w:rPr>
            </w:pPr>
            <w:r w:rsidRPr="001E3142">
              <w:rPr>
                <w:rFonts w:ascii="Times New Roman" w:eastAsia="맑은 고딕" w:hAnsi="Times New Roman"/>
                <w:color w:val="7F7F7F" w:themeColor="text1" w:themeTint="80"/>
                <w:szCs w:val="20"/>
                <w:lang w:val="en-US" w:eastAsia="ko-KR"/>
              </w:rPr>
              <w:t>17 (5.3)</w:t>
            </w:r>
          </w:p>
        </w:tc>
      </w:tr>
      <w:tr w:rsidR="00F851A5" w:rsidRPr="001E3142" w14:paraId="3F4DD735" w14:textId="77777777" w:rsidTr="00CA6F31">
        <w:trPr>
          <w:trHeight w:val="345"/>
        </w:trPr>
        <w:tc>
          <w:tcPr>
            <w:tcW w:w="3653" w:type="dxa"/>
            <w:shd w:val="clear" w:color="auto" w:fill="auto"/>
            <w:hideMark/>
          </w:tcPr>
          <w:p w14:paraId="0D43B47A" w14:textId="77777777" w:rsidR="00F851A5" w:rsidRPr="001E3142" w:rsidRDefault="00F851A5" w:rsidP="00CA6F31">
            <w:pPr>
              <w:spacing w:after="0" w:line="360" w:lineRule="auto"/>
              <w:rPr>
                <w:rFonts w:ascii="Times New Roman" w:eastAsia="맑은 고딕" w:hAnsi="Times New Roman"/>
                <w:color w:val="7F7F7F" w:themeColor="text1" w:themeTint="80"/>
                <w:szCs w:val="20"/>
                <w:lang w:val="en-US" w:eastAsia="ko-KR"/>
              </w:rPr>
            </w:pPr>
            <w:r w:rsidRPr="001E3142">
              <w:rPr>
                <w:rFonts w:ascii="Times New Roman" w:eastAsia="맑은 고딕" w:hAnsi="Times New Roman"/>
                <w:color w:val="7F7F7F" w:themeColor="text1" w:themeTint="80"/>
                <w:szCs w:val="20"/>
                <w:lang w:val="en-US" w:eastAsia="ko-KR"/>
              </w:rPr>
              <w:t>Obliteration (RR)</w:t>
            </w:r>
          </w:p>
        </w:tc>
        <w:tc>
          <w:tcPr>
            <w:tcW w:w="3845" w:type="dxa"/>
            <w:shd w:val="clear" w:color="auto" w:fill="auto"/>
            <w:hideMark/>
          </w:tcPr>
          <w:p w14:paraId="796F5647" w14:textId="77777777" w:rsidR="00F851A5" w:rsidRPr="001E3142" w:rsidRDefault="00F851A5" w:rsidP="00CA6F31">
            <w:pPr>
              <w:adjustRightInd w:val="0"/>
              <w:snapToGrid w:val="0"/>
              <w:spacing w:after="0" w:line="360" w:lineRule="auto"/>
              <w:jc w:val="center"/>
              <w:rPr>
                <w:rFonts w:ascii="Times New Roman" w:eastAsia="맑은 고딕" w:hAnsi="Times New Roman"/>
                <w:color w:val="7F7F7F" w:themeColor="text1" w:themeTint="80"/>
                <w:lang w:val="en-US" w:eastAsia="ko-KR"/>
              </w:rPr>
            </w:pPr>
          </w:p>
        </w:tc>
      </w:tr>
      <w:tr w:rsidR="00F851A5" w:rsidRPr="001E3142" w14:paraId="37C82A46" w14:textId="77777777" w:rsidTr="00CA6F31">
        <w:trPr>
          <w:trHeight w:val="345"/>
        </w:trPr>
        <w:tc>
          <w:tcPr>
            <w:tcW w:w="3653" w:type="dxa"/>
            <w:shd w:val="clear" w:color="auto" w:fill="auto"/>
            <w:hideMark/>
          </w:tcPr>
          <w:p w14:paraId="2845D802" w14:textId="77777777" w:rsidR="00F851A5" w:rsidRPr="001E3142" w:rsidRDefault="00F851A5" w:rsidP="00CA6F31">
            <w:pPr>
              <w:spacing w:after="0" w:line="360" w:lineRule="auto"/>
              <w:rPr>
                <w:rFonts w:ascii="Times New Roman" w:eastAsia="맑은 고딕" w:hAnsi="Times New Roman"/>
                <w:color w:val="7F7F7F" w:themeColor="text1" w:themeTint="80"/>
                <w:szCs w:val="20"/>
                <w:lang w:val="en-US" w:eastAsia="ko-KR"/>
              </w:rPr>
            </w:pPr>
            <w:r w:rsidRPr="001E3142">
              <w:rPr>
                <w:rFonts w:ascii="Times New Roman" w:eastAsia="맑은 고딕" w:hAnsi="Times New Roman"/>
                <w:color w:val="7F7F7F" w:themeColor="text1" w:themeTint="80"/>
                <w:szCs w:val="20"/>
                <w:lang w:val="en-US" w:eastAsia="ko-KR"/>
              </w:rPr>
              <w:t> </w:t>
            </w:r>
            <w:r w:rsidRPr="001E3142">
              <w:rPr>
                <w:rFonts w:ascii="Times New Roman" w:eastAsia="맑은 고딕" w:hAnsi="Times New Roman"/>
                <w:color w:val="7F7F7F" w:themeColor="text1" w:themeTint="80"/>
                <w:szCs w:val="20"/>
                <w:lang w:val="en-US" w:eastAsia="ko-KR"/>
              </w:rPr>
              <w:t>Class I</w:t>
            </w:r>
          </w:p>
        </w:tc>
        <w:tc>
          <w:tcPr>
            <w:tcW w:w="3845" w:type="dxa"/>
            <w:shd w:val="clear" w:color="auto" w:fill="auto"/>
            <w:hideMark/>
          </w:tcPr>
          <w:p w14:paraId="1A7C90B5" w14:textId="77777777" w:rsidR="00F851A5" w:rsidRPr="001E3142" w:rsidRDefault="00F851A5" w:rsidP="00CA6F31">
            <w:pPr>
              <w:adjustRightInd w:val="0"/>
              <w:snapToGrid w:val="0"/>
              <w:spacing w:after="0" w:line="360" w:lineRule="auto"/>
              <w:jc w:val="center"/>
              <w:rPr>
                <w:rFonts w:ascii="Times New Roman" w:eastAsia="맑은 고딕" w:hAnsi="Times New Roman"/>
                <w:color w:val="7F7F7F" w:themeColor="text1" w:themeTint="80"/>
                <w:szCs w:val="20"/>
                <w:lang w:val="en-US" w:eastAsia="ko-KR"/>
              </w:rPr>
            </w:pPr>
            <w:r w:rsidRPr="001E3142">
              <w:rPr>
                <w:rFonts w:ascii="Times New Roman" w:eastAsia="맑은 고딕" w:hAnsi="Times New Roman"/>
                <w:color w:val="7F7F7F" w:themeColor="text1" w:themeTint="80"/>
                <w:szCs w:val="20"/>
                <w:lang w:val="en-US" w:eastAsia="ko-KR"/>
              </w:rPr>
              <w:t>270 (84.</w:t>
            </w:r>
            <w:r w:rsidRPr="00896367">
              <w:rPr>
                <w:rFonts w:ascii="Times New Roman" w:eastAsia="맑은 고딕" w:hAnsi="Times New Roman"/>
                <w:color w:val="7F7F7F" w:themeColor="text1" w:themeTint="80"/>
                <w:szCs w:val="20"/>
                <w:lang w:val="en-US" w:eastAsia="ko-KR"/>
              </w:rPr>
              <w:t>3</w:t>
            </w:r>
            <w:r w:rsidRPr="001E3142">
              <w:rPr>
                <w:rFonts w:ascii="Times New Roman" w:eastAsia="맑은 고딕" w:hAnsi="Times New Roman"/>
                <w:color w:val="7F7F7F" w:themeColor="text1" w:themeTint="80"/>
                <w:szCs w:val="20"/>
                <w:lang w:val="en-US" w:eastAsia="ko-KR"/>
              </w:rPr>
              <w:t>)</w:t>
            </w:r>
            <w:r w:rsidRPr="00896367">
              <w:rPr>
                <w:rFonts w:ascii="Times New Roman" w:eastAsia="맑은 고딕" w:hAnsi="Times New Roman"/>
                <w:color w:val="7F7F7F" w:themeColor="text1" w:themeTint="80"/>
                <w:szCs w:val="20"/>
                <w:vertAlign w:val="superscript"/>
                <w:lang w:val="en-US" w:eastAsia="ko-KR"/>
              </w:rPr>
              <w:t>a)</w:t>
            </w:r>
          </w:p>
        </w:tc>
      </w:tr>
      <w:tr w:rsidR="00F851A5" w:rsidRPr="001E3142" w14:paraId="4C4276D0" w14:textId="77777777" w:rsidTr="00CA6F31">
        <w:trPr>
          <w:trHeight w:val="345"/>
        </w:trPr>
        <w:tc>
          <w:tcPr>
            <w:tcW w:w="3653" w:type="dxa"/>
            <w:shd w:val="clear" w:color="auto" w:fill="auto"/>
            <w:hideMark/>
          </w:tcPr>
          <w:p w14:paraId="150A93F4" w14:textId="77777777" w:rsidR="00F851A5" w:rsidRPr="001E3142" w:rsidRDefault="00F851A5" w:rsidP="00CA6F31">
            <w:pPr>
              <w:spacing w:after="0" w:line="360" w:lineRule="auto"/>
              <w:rPr>
                <w:rFonts w:ascii="Times New Roman" w:eastAsia="맑은 고딕" w:hAnsi="Times New Roman"/>
                <w:color w:val="7F7F7F" w:themeColor="text1" w:themeTint="80"/>
                <w:szCs w:val="20"/>
                <w:lang w:val="en-US" w:eastAsia="ko-KR"/>
              </w:rPr>
            </w:pPr>
            <w:r w:rsidRPr="001E3142">
              <w:rPr>
                <w:rFonts w:ascii="Times New Roman" w:eastAsia="맑은 고딕" w:hAnsi="Times New Roman"/>
                <w:color w:val="7F7F7F" w:themeColor="text1" w:themeTint="80"/>
                <w:szCs w:val="20"/>
                <w:lang w:val="en-US" w:eastAsia="ko-KR"/>
              </w:rPr>
              <w:t> </w:t>
            </w:r>
            <w:r w:rsidRPr="001E3142">
              <w:rPr>
                <w:rFonts w:ascii="Times New Roman" w:eastAsia="맑은 고딕" w:hAnsi="Times New Roman"/>
                <w:color w:val="7F7F7F" w:themeColor="text1" w:themeTint="80"/>
                <w:szCs w:val="20"/>
                <w:lang w:val="en-US" w:eastAsia="ko-KR"/>
              </w:rPr>
              <w:t>Class II</w:t>
            </w:r>
          </w:p>
        </w:tc>
        <w:tc>
          <w:tcPr>
            <w:tcW w:w="3845" w:type="dxa"/>
            <w:shd w:val="clear" w:color="auto" w:fill="auto"/>
            <w:hideMark/>
          </w:tcPr>
          <w:p w14:paraId="51DAA6EB" w14:textId="77777777" w:rsidR="00F851A5" w:rsidRPr="001E3142" w:rsidRDefault="00F851A5" w:rsidP="00CA6F31">
            <w:pPr>
              <w:adjustRightInd w:val="0"/>
              <w:snapToGrid w:val="0"/>
              <w:spacing w:after="0" w:line="360" w:lineRule="auto"/>
              <w:jc w:val="center"/>
              <w:rPr>
                <w:rFonts w:ascii="Times New Roman" w:eastAsia="맑은 고딕" w:hAnsi="Times New Roman"/>
                <w:color w:val="7F7F7F" w:themeColor="text1" w:themeTint="80"/>
                <w:szCs w:val="20"/>
                <w:lang w:val="en-US" w:eastAsia="ko-KR"/>
              </w:rPr>
            </w:pPr>
            <w:r w:rsidRPr="001E3142">
              <w:rPr>
                <w:rFonts w:ascii="Times New Roman" w:eastAsia="맑은 고딕" w:hAnsi="Times New Roman"/>
                <w:color w:val="7F7F7F" w:themeColor="text1" w:themeTint="80"/>
                <w:szCs w:val="20"/>
                <w:lang w:val="en-US" w:eastAsia="ko-KR"/>
              </w:rPr>
              <w:t>45 (14.1)</w:t>
            </w:r>
          </w:p>
        </w:tc>
      </w:tr>
      <w:tr w:rsidR="00F851A5" w:rsidRPr="001E3142" w14:paraId="3E43F787" w14:textId="77777777" w:rsidTr="00CA6F31">
        <w:trPr>
          <w:trHeight w:val="345"/>
        </w:trPr>
        <w:tc>
          <w:tcPr>
            <w:tcW w:w="3653" w:type="dxa"/>
            <w:shd w:val="clear" w:color="auto" w:fill="auto"/>
            <w:hideMark/>
          </w:tcPr>
          <w:p w14:paraId="2CD4E38E" w14:textId="77777777" w:rsidR="00F851A5" w:rsidRPr="001E3142" w:rsidRDefault="00F851A5" w:rsidP="00CA6F31">
            <w:pPr>
              <w:spacing w:after="0" w:line="360" w:lineRule="auto"/>
              <w:rPr>
                <w:rFonts w:ascii="Times New Roman" w:eastAsia="맑은 고딕" w:hAnsi="Times New Roman"/>
                <w:color w:val="7F7F7F" w:themeColor="text1" w:themeTint="80"/>
                <w:szCs w:val="20"/>
                <w:lang w:val="en-US" w:eastAsia="ko-KR"/>
              </w:rPr>
            </w:pPr>
            <w:r w:rsidRPr="001E3142">
              <w:rPr>
                <w:rFonts w:ascii="Times New Roman" w:eastAsia="맑은 고딕" w:hAnsi="Times New Roman"/>
                <w:color w:val="7F7F7F" w:themeColor="text1" w:themeTint="80"/>
                <w:szCs w:val="20"/>
                <w:lang w:val="en-US" w:eastAsia="ko-KR"/>
              </w:rPr>
              <w:t> </w:t>
            </w:r>
            <w:r w:rsidRPr="001E3142">
              <w:rPr>
                <w:rFonts w:ascii="Times New Roman" w:eastAsia="맑은 고딕" w:hAnsi="Times New Roman"/>
                <w:color w:val="7F7F7F" w:themeColor="text1" w:themeTint="80"/>
                <w:szCs w:val="20"/>
                <w:lang w:val="en-US" w:eastAsia="ko-KR"/>
              </w:rPr>
              <w:t>Class III</w:t>
            </w:r>
          </w:p>
        </w:tc>
        <w:tc>
          <w:tcPr>
            <w:tcW w:w="3845" w:type="dxa"/>
            <w:shd w:val="clear" w:color="auto" w:fill="auto"/>
            <w:hideMark/>
          </w:tcPr>
          <w:p w14:paraId="7E2A77D4" w14:textId="77777777" w:rsidR="00F851A5" w:rsidRPr="001E3142" w:rsidRDefault="00F851A5" w:rsidP="00CA6F31">
            <w:pPr>
              <w:adjustRightInd w:val="0"/>
              <w:snapToGrid w:val="0"/>
              <w:spacing w:after="0" w:line="360" w:lineRule="auto"/>
              <w:jc w:val="center"/>
              <w:rPr>
                <w:rFonts w:ascii="Times New Roman" w:eastAsia="맑은 고딕" w:hAnsi="Times New Roman"/>
                <w:color w:val="7F7F7F" w:themeColor="text1" w:themeTint="80"/>
                <w:szCs w:val="20"/>
                <w:lang w:val="en-US" w:eastAsia="ko-KR"/>
              </w:rPr>
            </w:pPr>
            <w:r w:rsidRPr="001E3142">
              <w:rPr>
                <w:rFonts w:ascii="Times New Roman" w:eastAsia="맑은 고딕" w:hAnsi="Times New Roman"/>
                <w:color w:val="7F7F7F" w:themeColor="text1" w:themeTint="80"/>
                <w:szCs w:val="20"/>
                <w:lang w:val="en-US" w:eastAsia="ko-KR"/>
              </w:rPr>
              <w:t>5 (1.5)</w:t>
            </w:r>
          </w:p>
        </w:tc>
      </w:tr>
      <w:tr w:rsidR="00F851A5" w:rsidRPr="001E3142" w14:paraId="6B870F10" w14:textId="77777777" w:rsidTr="00CA6F31">
        <w:trPr>
          <w:trHeight w:val="345"/>
        </w:trPr>
        <w:tc>
          <w:tcPr>
            <w:tcW w:w="3653" w:type="dxa"/>
            <w:shd w:val="clear" w:color="auto" w:fill="auto"/>
            <w:hideMark/>
          </w:tcPr>
          <w:p w14:paraId="507BC517" w14:textId="77777777" w:rsidR="00F851A5" w:rsidRPr="001E3142" w:rsidRDefault="00F851A5" w:rsidP="00CA6F31">
            <w:pPr>
              <w:spacing w:after="0" w:line="360" w:lineRule="auto"/>
              <w:rPr>
                <w:rFonts w:ascii="Times New Roman" w:eastAsia="맑은 고딕" w:hAnsi="Times New Roman"/>
                <w:color w:val="7F7F7F" w:themeColor="text1" w:themeTint="80"/>
                <w:szCs w:val="20"/>
                <w:lang w:val="en-US" w:eastAsia="ko-KR"/>
              </w:rPr>
            </w:pPr>
            <w:r w:rsidRPr="001E3142">
              <w:rPr>
                <w:rFonts w:ascii="Times New Roman" w:eastAsia="맑은 고딕" w:hAnsi="Times New Roman"/>
                <w:color w:val="7F7F7F" w:themeColor="text1" w:themeTint="80"/>
                <w:szCs w:val="20"/>
                <w:lang w:val="en-US" w:eastAsia="ko-KR"/>
              </w:rPr>
              <w:t>Procedural complication</w:t>
            </w:r>
          </w:p>
        </w:tc>
        <w:tc>
          <w:tcPr>
            <w:tcW w:w="3845" w:type="dxa"/>
            <w:shd w:val="clear" w:color="auto" w:fill="auto"/>
            <w:hideMark/>
          </w:tcPr>
          <w:p w14:paraId="3744F566" w14:textId="77777777" w:rsidR="00F851A5" w:rsidRPr="001E3142" w:rsidRDefault="00F851A5" w:rsidP="00CA6F31">
            <w:pPr>
              <w:adjustRightInd w:val="0"/>
              <w:snapToGrid w:val="0"/>
              <w:spacing w:after="0" w:line="360" w:lineRule="auto"/>
              <w:jc w:val="center"/>
              <w:rPr>
                <w:rFonts w:ascii="Times New Roman" w:eastAsia="맑은 고딕" w:hAnsi="Times New Roman"/>
                <w:color w:val="7F7F7F" w:themeColor="text1" w:themeTint="80"/>
                <w:lang w:val="en-US" w:eastAsia="ko-KR"/>
              </w:rPr>
            </w:pPr>
          </w:p>
        </w:tc>
      </w:tr>
      <w:tr w:rsidR="00F851A5" w:rsidRPr="001E3142" w14:paraId="40BBBEB4" w14:textId="77777777" w:rsidTr="00CA6F31">
        <w:trPr>
          <w:trHeight w:val="345"/>
        </w:trPr>
        <w:tc>
          <w:tcPr>
            <w:tcW w:w="3653" w:type="dxa"/>
            <w:shd w:val="clear" w:color="auto" w:fill="auto"/>
            <w:hideMark/>
          </w:tcPr>
          <w:p w14:paraId="3759BDD1" w14:textId="77777777" w:rsidR="00F851A5" w:rsidRPr="001E3142" w:rsidRDefault="00F851A5" w:rsidP="00CA6F31">
            <w:pPr>
              <w:spacing w:after="0" w:line="360" w:lineRule="auto"/>
              <w:rPr>
                <w:rFonts w:ascii="Times New Roman" w:eastAsia="맑은 고딕" w:hAnsi="Times New Roman"/>
                <w:color w:val="7F7F7F" w:themeColor="text1" w:themeTint="80"/>
                <w:szCs w:val="20"/>
                <w:lang w:val="en-US" w:eastAsia="ko-KR"/>
              </w:rPr>
            </w:pPr>
            <w:r w:rsidRPr="001E3142">
              <w:rPr>
                <w:rFonts w:ascii="Times New Roman" w:eastAsia="맑은 고딕" w:hAnsi="Times New Roman"/>
                <w:color w:val="7F7F7F" w:themeColor="text1" w:themeTint="80"/>
                <w:szCs w:val="20"/>
                <w:lang w:val="en-US" w:eastAsia="ko-KR"/>
              </w:rPr>
              <w:t> </w:t>
            </w:r>
            <w:r w:rsidRPr="001E3142">
              <w:rPr>
                <w:rFonts w:ascii="Times New Roman" w:eastAsia="맑은 고딕" w:hAnsi="Times New Roman"/>
                <w:color w:val="7F7F7F" w:themeColor="text1" w:themeTint="80"/>
                <w:szCs w:val="20"/>
                <w:lang w:val="en-US" w:eastAsia="ko-KR"/>
              </w:rPr>
              <w:t>Thromboembolic events</w:t>
            </w:r>
          </w:p>
        </w:tc>
        <w:tc>
          <w:tcPr>
            <w:tcW w:w="3845" w:type="dxa"/>
            <w:shd w:val="clear" w:color="auto" w:fill="auto"/>
            <w:hideMark/>
          </w:tcPr>
          <w:p w14:paraId="08D3CF13" w14:textId="77777777" w:rsidR="00F851A5" w:rsidRPr="001E3142" w:rsidRDefault="00F851A5" w:rsidP="00CA6F31">
            <w:pPr>
              <w:adjustRightInd w:val="0"/>
              <w:snapToGrid w:val="0"/>
              <w:spacing w:after="0" w:line="360" w:lineRule="auto"/>
              <w:jc w:val="center"/>
              <w:rPr>
                <w:rFonts w:ascii="Times New Roman" w:eastAsia="맑은 고딕" w:hAnsi="Times New Roman"/>
                <w:color w:val="7F7F7F" w:themeColor="text1" w:themeTint="80"/>
                <w:szCs w:val="20"/>
                <w:lang w:val="en-US" w:eastAsia="ko-KR"/>
              </w:rPr>
            </w:pPr>
            <w:r w:rsidRPr="001E3142">
              <w:rPr>
                <w:rFonts w:ascii="Times New Roman" w:eastAsia="맑은 고딕" w:hAnsi="Times New Roman"/>
                <w:color w:val="7F7F7F" w:themeColor="text1" w:themeTint="80"/>
                <w:szCs w:val="20"/>
                <w:lang w:val="en-US" w:eastAsia="ko-KR"/>
              </w:rPr>
              <w:t>25 (7.8)</w:t>
            </w:r>
          </w:p>
        </w:tc>
      </w:tr>
      <w:tr w:rsidR="00F851A5" w:rsidRPr="001E3142" w14:paraId="729FEEAB" w14:textId="77777777" w:rsidTr="00CA6F31">
        <w:trPr>
          <w:trHeight w:val="345"/>
        </w:trPr>
        <w:tc>
          <w:tcPr>
            <w:tcW w:w="3653" w:type="dxa"/>
            <w:shd w:val="clear" w:color="auto" w:fill="auto"/>
            <w:hideMark/>
          </w:tcPr>
          <w:p w14:paraId="7D8FDF12" w14:textId="77777777" w:rsidR="00F851A5" w:rsidRPr="001E3142" w:rsidRDefault="00F851A5" w:rsidP="00CA6F31">
            <w:pPr>
              <w:spacing w:after="0" w:line="360" w:lineRule="auto"/>
              <w:rPr>
                <w:rFonts w:ascii="Times New Roman" w:eastAsia="맑은 고딕" w:hAnsi="Times New Roman"/>
                <w:color w:val="7F7F7F" w:themeColor="text1" w:themeTint="80"/>
                <w:szCs w:val="20"/>
                <w:lang w:val="en-US" w:eastAsia="ko-KR"/>
              </w:rPr>
            </w:pPr>
            <w:r w:rsidRPr="001E3142">
              <w:rPr>
                <w:rFonts w:ascii="Times New Roman" w:eastAsia="맑은 고딕" w:hAnsi="Times New Roman"/>
                <w:color w:val="7F7F7F" w:themeColor="text1" w:themeTint="80"/>
                <w:szCs w:val="20"/>
                <w:lang w:val="en-US" w:eastAsia="ko-KR"/>
              </w:rPr>
              <w:t> </w:t>
            </w:r>
            <w:r w:rsidRPr="001E3142">
              <w:rPr>
                <w:rFonts w:ascii="Times New Roman" w:eastAsia="맑은 고딕" w:hAnsi="Times New Roman"/>
                <w:color w:val="7F7F7F" w:themeColor="text1" w:themeTint="80"/>
                <w:szCs w:val="20"/>
                <w:lang w:val="en-US" w:eastAsia="ko-KR"/>
              </w:rPr>
              <w:t>Intraprocedural rupture</w:t>
            </w:r>
          </w:p>
        </w:tc>
        <w:tc>
          <w:tcPr>
            <w:tcW w:w="3845" w:type="dxa"/>
            <w:shd w:val="clear" w:color="auto" w:fill="auto"/>
            <w:hideMark/>
          </w:tcPr>
          <w:p w14:paraId="136DB405" w14:textId="77777777" w:rsidR="00F851A5" w:rsidRPr="001E3142" w:rsidRDefault="00F851A5" w:rsidP="00CA6F31">
            <w:pPr>
              <w:adjustRightInd w:val="0"/>
              <w:snapToGrid w:val="0"/>
              <w:spacing w:after="0" w:line="360" w:lineRule="auto"/>
              <w:jc w:val="center"/>
              <w:rPr>
                <w:rFonts w:ascii="Times New Roman" w:eastAsia="맑은 고딕" w:hAnsi="Times New Roman"/>
                <w:color w:val="7F7F7F" w:themeColor="text1" w:themeTint="80"/>
                <w:szCs w:val="20"/>
                <w:lang w:val="en-US" w:eastAsia="ko-KR"/>
              </w:rPr>
            </w:pPr>
            <w:r w:rsidRPr="001E3142">
              <w:rPr>
                <w:rFonts w:ascii="Times New Roman" w:eastAsia="맑은 고딕" w:hAnsi="Times New Roman"/>
                <w:color w:val="7F7F7F" w:themeColor="text1" w:themeTint="80"/>
                <w:szCs w:val="20"/>
                <w:lang w:val="en-US" w:eastAsia="ko-KR"/>
              </w:rPr>
              <w:t>14 (4.3)</w:t>
            </w:r>
          </w:p>
        </w:tc>
      </w:tr>
    </w:tbl>
    <w:p w14:paraId="7C940191" w14:textId="77777777" w:rsidR="00F851A5" w:rsidRPr="00090D7D" w:rsidRDefault="00F851A5" w:rsidP="00F851A5">
      <w:pPr>
        <w:adjustRightInd w:val="0"/>
        <w:snapToGrid w:val="0"/>
        <w:spacing w:after="0" w:line="360" w:lineRule="auto"/>
        <w:rPr>
          <w:rFonts w:ascii="Times New Roman" w:eastAsia="맑은 고딕" w:hAnsi="Times New Roman"/>
          <w:lang w:val="en-US" w:eastAsia="ko-KR"/>
        </w:rPr>
      </w:pPr>
      <w:r w:rsidRPr="00090D7D">
        <w:rPr>
          <w:rFonts w:ascii="Times New Roman" w:eastAsia="맑은 고딕" w:hAnsi="Times New Roman"/>
          <w:color w:val="7F7F7F" w:themeColor="text1" w:themeTint="80"/>
          <w:lang w:val="en-US" w:eastAsia="ko-KR"/>
        </w:rPr>
        <w:t xml:space="preserve">Values are presented as mean±SD or number (%). </w:t>
      </w:r>
      <w:r w:rsidRPr="00090D7D">
        <w:rPr>
          <w:rFonts w:ascii="Times New Roman" w:eastAsia="맑은 고딕" w:hAnsi="Times New Roman"/>
          <w:color w:val="FF0000"/>
          <w:lang w:val="en-US" w:eastAsia="ko-KR"/>
        </w:rPr>
        <w:t>(general note)</w:t>
      </w:r>
    </w:p>
    <w:p w14:paraId="550D03CC" w14:textId="77777777" w:rsidR="00F851A5" w:rsidRPr="00090D7D" w:rsidRDefault="00F851A5" w:rsidP="00F851A5">
      <w:pPr>
        <w:adjustRightInd w:val="0"/>
        <w:snapToGrid w:val="0"/>
        <w:spacing w:after="0" w:line="360" w:lineRule="auto"/>
        <w:rPr>
          <w:rFonts w:ascii="Times New Roman" w:eastAsia="Times New Roman" w:hAnsi="Times New Roman"/>
          <w:color w:val="FF0000"/>
          <w:lang w:val="en-US" w:eastAsia="en-GB"/>
        </w:rPr>
      </w:pPr>
      <w:r w:rsidRPr="00090D7D">
        <w:rPr>
          <w:rFonts w:ascii="Times New Roman" w:eastAsia="맑은 고딕" w:hAnsi="Times New Roman"/>
          <w:color w:val="7F7F7F" w:themeColor="text1" w:themeTint="80"/>
          <w:lang w:val="en-US" w:eastAsia="ko-KR"/>
        </w:rPr>
        <w:t xml:space="preserve">RR, Raymond-Roy classification. </w:t>
      </w:r>
      <w:r w:rsidRPr="00090D7D">
        <w:rPr>
          <w:rFonts w:ascii="Times New Roman" w:eastAsia="맑은 고딕" w:hAnsi="Times New Roman"/>
          <w:color w:val="FF0000"/>
          <w:lang w:val="en-US" w:eastAsia="ko-KR"/>
        </w:rPr>
        <w:t>(abbreviation)</w:t>
      </w:r>
      <w:r w:rsidRPr="00090D7D">
        <w:rPr>
          <w:rFonts w:ascii="Times New Roman" w:eastAsia="Times New Roman" w:hAnsi="Times New Roman"/>
          <w:lang w:val="en-US" w:eastAsia="en-GB"/>
        </w:rPr>
        <w:br/>
      </w:r>
      <w:r w:rsidRPr="00090D7D">
        <w:rPr>
          <w:rFonts w:ascii="Times New Roman" w:eastAsia="Times New Roman" w:hAnsi="Times New Roman"/>
          <w:color w:val="7F7F7F" w:themeColor="text1" w:themeTint="80"/>
          <w:vertAlign w:val="superscript"/>
          <w:lang w:val="en-US" w:eastAsia="en-GB"/>
        </w:rPr>
        <w:t>a)</w:t>
      </w:r>
      <w:r w:rsidRPr="00090D7D">
        <w:rPr>
          <w:rFonts w:ascii="Times New Roman" w:eastAsia="Times New Roman" w:hAnsi="Times New Roman"/>
          <w:color w:val="7F7F7F" w:themeColor="text1" w:themeTint="80"/>
          <w:lang w:val="en-US" w:eastAsia="en-GB"/>
        </w:rPr>
        <w:t>Total may not sum to 100% because of rounding.</w:t>
      </w:r>
      <w:r w:rsidRPr="00090D7D">
        <w:rPr>
          <w:rFonts w:ascii="Times New Roman" w:eastAsia="Times New Roman" w:hAnsi="Times New Roman"/>
          <w:lang w:val="en-US" w:eastAsia="en-GB"/>
        </w:rPr>
        <w:t xml:space="preserve"> </w:t>
      </w:r>
      <w:r w:rsidRPr="00090D7D">
        <w:rPr>
          <w:rFonts w:ascii="Times New Roman" w:eastAsia="Times New Roman" w:hAnsi="Times New Roman"/>
          <w:color w:val="FF0000"/>
          <w:lang w:val="en-US" w:eastAsia="en-GB"/>
        </w:rPr>
        <w:t>(notes on specific parts)</w:t>
      </w:r>
    </w:p>
    <w:p w14:paraId="6F578724" w14:textId="77777777" w:rsidR="00F851A5" w:rsidRPr="00090D7D" w:rsidRDefault="00F851A5" w:rsidP="00F851A5">
      <w:pPr>
        <w:adjustRightInd w:val="0"/>
        <w:snapToGrid w:val="0"/>
        <w:spacing w:after="0" w:line="360" w:lineRule="auto"/>
        <w:rPr>
          <w:rFonts w:ascii="Times New Roman" w:eastAsia="맑은 고딕" w:hAnsi="Times New Roman"/>
          <w:color w:val="FF0000"/>
          <w:lang w:val="en-US" w:eastAsia="ko-KR"/>
        </w:rPr>
      </w:pPr>
      <w:r w:rsidRPr="00090D7D">
        <w:rPr>
          <w:rFonts w:ascii="Times New Roman" w:eastAsia="맑은 고딕" w:hAnsi="Times New Roman"/>
          <w:color w:val="7F7F7F" w:themeColor="text1" w:themeTint="80"/>
          <w:lang w:val="en-US" w:eastAsia="ko-KR"/>
        </w:rPr>
        <w:t xml:space="preserve">Reprinted from Kim et al. [3], with permission of Elsevier. </w:t>
      </w:r>
      <w:r w:rsidRPr="00090D7D">
        <w:rPr>
          <w:rFonts w:ascii="Times New Roman" w:eastAsia="맑은 고딕" w:hAnsi="Times New Roman"/>
          <w:color w:val="FF0000"/>
          <w:lang w:val="en-US" w:eastAsia="ko-KR"/>
        </w:rPr>
        <w:t>(source note)</w:t>
      </w:r>
    </w:p>
    <w:p w14:paraId="725F2F73" w14:textId="77777777" w:rsidR="004D0608" w:rsidRPr="003B0225" w:rsidRDefault="004D0608" w:rsidP="003B0225">
      <w:pPr>
        <w:adjustRightInd w:val="0"/>
        <w:snapToGrid w:val="0"/>
        <w:spacing w:after="0" w:line="480" w:lineRule="auto"/>
        <w:rPr>
          <w:rFonts w:ascii="Times New Roman" w:hAnsi="Times New Roman"/>
          <w:lang w:val="en-GB"/>
        </w:rPr>
      </w:pPr>
    </w:p>
    <w:sectPr w:rsidR="004D0608" w:rsidRPr="003B0225" w:rsidSect="00291011">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04E6D" w14:textId="77777777" w:rsidR="00747A05" w:rsidRDefault="00747A05" w:rsidP="001B170B">
      <w:pPr>
        <w:spacing w:after="0" w:line="240" w:lineRule="auto"/>
      </w:pPr>
      <w:r>
        <w:separator/>
      </w:r>
    </w:p>
  </w:endnote>
  <w:endnote w:type="continuationSeparator" w:id="0">
    <w:p w14:paraId="65389A60" w14:textId="77777777" w:rsidR="00747A05" w:rsidRDefault="00747A05" w:rsidP="001B1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27A60" w14:textId="77777777" w:rsidR="001B170B" w:rsidRDefault="001B170B">
    <w:pPr>
      <w:pStyle w:val="a8"/>
      <w:jc w:val="right"/>
    </w:pPr>
    <w:r>
      <w:fldChar w:fldCharType="begin"/>
    </w:r>
    <w:r>
      <w:instrText>PAGE   \* MERGEFORMAT</w:instrText>
    </w:r>
    <w:r>
      <w:fldChar w:fldCharType="separate"/>
    </w:r>
    <w:r w:rsidR="00660B9A" w:rsidRPr="00660B9A">
      <w:rPr>
        <w:noProof/>
        <w:lang w:val="de-DE"/>
      </w:rPr>
      <w:t>1</w:t>
    </w:r>
    <w:r>
      <w:fldChar w:fldCharType="end"/>
    </w:r>
  </w:p>
  <w:p w14:paraId="755D77B5" w14:textId="77777777" w:rsidR="001B170B" w:rsidRDefault="001B170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4DE929" w14:textId="77777777" w:rsidR="00747A05" w:rsidRDefault="00747A05" w:rsidP="001B170B">
      <w:pPr>
        <w:spacing w:after="0" w:line="240" w:lineRule="auto"/>
      </w:pPr>
      <w:r>
        <w:separator/>
      </w:r>
    </w:p>
  </w:footnote>
  <w:footnote w:type="continuationSeparator" w:id="0">
    <w:p w14:paraId="75808C19" w14:textId="77777777" w:rsidR="00747A05" w:rsidRDefault="00747A05" w:rsidP="001B17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A7041F"/>
    <w:multiLevelType w:val="hybridMultilevel"/>
    <w:tmpl w:val="2E2E18B8"/>
    <w:lvl w:ilvl="0" w:tplc="0E58ADEE">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4C552EAE"/>
    <w:multiLevelType w:val="multilevel"/>
    <w:tmpl w:val="DB4C8F72"/>
    <w:lvl w:ilvl="0">
      <w:start w:val="1"/>
      <w:numFmt w:val="decimal"/>
      <w:lvlText w:val="%1."/>
      <w:lvlJc w:val="left"/>
      <w:pPr>
        <w:tabs>
          <w:tab w:val="num" w:pos="720"/>
        </w:tabs>
        <w:ind w:left="720" w:hanging="360"/>
      </w:pPr>
      <w:rPr>
        <w:lang w:val="e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DF10FD7"/>
    <w:multiLevelType w:val="hybridMultilevel"/>
    <w:tmpl w:val="F8A6A804"/>
    <w:lvl w:ilvl="0" w:tplc="1158DD7A">
      <w:start w:val="1"/>
      <w:numFmt w:val="bullet"/>
      <w:pStyle w:val="Bulletpoints5"/>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3" w15:restartNumberingAfterBreak="0">
    <w:nsid w:val="7E734F36"/>
    <w:multiLevelType w:val="hybridMultilevel"/>
    <w:tmpl w:val="1E6ED0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204"/>
    <w:rsid w:val="00015D91"/>
    <w:rsid w:val="000450B2"/>
    <w:rsid w:val="000477ED"/>
    <w:rsid w:val="00050A28"/>
    <w:rsid w:val="00083142"/>
    <w:rsid w:val="000C28AF"/>
    <w:rsid w:val="001007C1"/>
    <w:rsid w:val="00141F4D"/>
    <w:rsid w:val="001A3886"/>
    <w:rsid w:val="001B170B"/>
    <w:rsid w:val="001B2AE5"/>
    <w:rsid w:val="001C0027"/>
    <w:rsid w:val="001C7422"/>
    <w:rsid w:val="001D03F4"/>
    <w:rsid w:val="001E3142"/>
    <w:rsid w:val="001F1915"/>
    <w:rsid w:val="001F35D9"/>
    <w:rsid w:val="001F4237"/>
    <w:rsid w:val="00210168"/>
    <w:rsid w:val="0021674B"/>
    <w:rsid w:val="0024761F"/>
    <w:rsid w:val="00273499"/>
    <w:rsid w:val="002773C6"/>
    <w:rsid w:val="00291011"/>
    <w:rsid w:val="002A617F"/>
    <w:rsid w:val="002E3128"/>
    <w:rsid w:val="002F108A"/>
    <w:rsid w:val="00301E24"/>
    <w:rsid w:val="00354E13"/>
    <w:rsid w:val="00356141"/>
    <w:rsid w:val="003824FD"/>
    <w:rsid w:val="003B0225"/>
    <w:rsid w:val="003C14D8"/>
    <w:rsid w:val="003D1BB5"/>
    <w:rsid w:val="003E0B6B"/>
    <w:rsid w:val="003F4C3F"/>
    <w:rsid w:val="00425B7B"/>
    <w:rsid w:val="00446204"/>
    <w:rsid w:val="00471521"/>
    <w:rsid w:val="004B414E"/>
    <w:rsid w:val="004D0608"/>
    <w:rsid w:val="00504C74"/>
    <w:rsid w:val="00547012"/>
    <w:rsid w:val="00550D77"/>
    <w:rsid w:val="005616B9"/>
    <w:rsid w:val="00574D86"/>
    <w:rsid w:val="005A4F7B"/>
    <w:rsid w:val="00626E34"/>
    <w:rsid w:val="0065590C"/>
    <w:rsid w:val="00660B9A"/>
    <w:rsid w:val="006715A9"/>
    <w:rsid w:val="006E4ED7"/>
    <w:rsid w:val="006F55D2"/>
    <w:rsid w:val="00713CBA"/>
    <w:rsid w:val="00721932"/>
    <w:rsid w:val="00747A05"/>
    <w:rsid w:val="007503C1"/>
    <w:rsid w:val="00756CC5"/>
    <w:rsid w:val="007E3D92"/>
    <w:rsid w:val="00814E01"/>
    <w:rsid w:val="00823CDE"/>
    <w:rsid w:val="00847408"/>
    <w:rsid w:val="00847E57"/>
    <w:rsid w:val="00861F3F"/>
    <w:rsid w:val="0088716A"/>
    <w:rsid w:val="008932FD"/>
    <w:rsid w:val="00896367"/>
    <w:rsid w:val="008A7AAD"/>
    <w:rsid w:val="008C6B2B"/>
    <w:rsid w:val="008D0A4D"/>
    <w:rsid w:val="00921F6F"/>
    <w:rsid w:val="00971A83"/>
    <w:rsid w:val="009752A5"/>
    <w:rsid w:val="009877A5"/>
    <w:rsid w:val="009A20E8"/>
    <w:rsid w:val="009A2147"/>
    <w:rsid w:val="009A6E6F"/>
    <w:rsid w:val="009B707A"/>
    <w:rsid w:val="009E124F"/>
    <w:rsid w:val="009E71E0"/>
    <w:rsid w:val="009F5F1D"/>
    <w:rsid w:val="00A222E3"/>
    <w:rsid w:val="00A33539"/>
    <w:rsid w:val="00A43EEE"/>
    <w:rsid w:val="00A6667A"/>
    <w:rsid w:val="00AB1796"/>
    <w:rsid w:val="00AD352E"/>
    <w:rsid w:val="00B01929"/>
    <w:rsid w:val="00B27D9B"/>
    <w:rsid w:val="00B4085C"/>
    <w:rsid w:val="00B41F67"/>
    <w:rsid w:val="00B42BC2"/>
    <w:rsid w:val="00B6622B"/>
    <w:rsid w:val="00BA6650"/>
    <w:rsid w:val="00BB24A5"/>
    <w:rsid w:val="00BB7626"/>
    <w:rsid w:val="00BC0FC8"/>
    <w:rsid w:val="00BC4604"/>
    <w:rsid w:val="00BC79A5"/>
    <w:rsid w:val="00BD23D7"/>
    <w:rsid w:val="00C174DD"/>
    <w:rsid w:val="00C3583D"/>
    <w:rsid w:val="00CF329B"/>
    <w:rsid w:val="00D1445C"/>
    <w:rsid w:val="00D168B4"/>
    <w:rsid w:val="00D22A92"/>
    <w:rsid w:val="00D601F9"/>
    <w:rsid w:val="00D72DC7"/>
    <w:rsid w:val="00DF2686"/>
    <w:rsid w:val="00E106C1"/>
    <w:rsid w:val="00E2168F"/>
    <w:rsid w:val="00E279E7"/>
    <w:rsid w:val="00E309B4"/>
    <w:rsid w:val="00E32262"/>
    <w:rsid w:val="00E361CC"/>
    <w:rsid w:val="00E8691B"/>
    <w:rsid w:val="00EB649E"/>
    <w:rsid w:val="00EC186C"/>
    <w:rsid w:val="00EC19B0"/>
    <w:rsid w:val="00F0476D"/>
    <w:rsid w:val="00F228E1"/>
    <w:rsid w:val="00F41AFF"/>
    <w:rsid w:val="00F851A5"/>
    <w:rsid w:val="00FA4BF5"/>
    <w:rsid w:val="00FC1B4F"/>
    <w:rsid w:val="00FE2A7C"/>
    <w:rsid w:val="00FF6C3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596B5"/>
  <w15:chartTrackingRefBased/>
  <w15:docId w15:val="{580204E3-40B9-493F-9340-42BA5F965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val="de-CH" w:eastAsia="en-US"/>
    </w:rPr>
  </w:style>
  <w:style w:type="paragraph" w:styleId="6">
    <w:name w:val="heading 6"/>
    <w:basedOn w:val="a"/>
    <w:next w:val="a"/>
    <w:link w:val="6Char"/>
    <w:uiPriority w:val="9"/>
    <w:unhideWhenUsed/>
    <w:qFormat/>
    <w:rsid w:val="00015D91"/>
    <w:pPr>
      <w:spacing w:before="240" w:after="60"/>
      <w:ind w:left="708"/>
      <w:outlineLvl w:val="5"/>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uiPriority w:val="99"/>
    <w:semiHidden/>
    <w:unhideWhenUsed/>
    <w:rsid w:val="00446204"/>
  </w:style>
  <w:style w:type="character" w:customStyle="1" w:styleId="6Char">
    <w:name w:val="제목 6 Char"/>
    <w:link w:val="6"/>
    <w:uiPriority w:val="9"/>
    <w:rsid w:val="00015D91"/>
    <w:rPr>
      <w:rFonts w:eastAsia="Times New Roman"/>
      <w:b/>
      <w:bCs/>
      <w:sz w:val="22"/>
      <w:szCs w:val="22"/>
      <w:lang w:eastAsia="en-US"/>
    </w:rPr>
  </w:style>
  <w:style w:type="character" w:styleId="a4">
    <w:name w:val="Hyperlink"/>
    <w:uiPriority w:val="99"/>
    <w:unhideWhenUsed/>
    <w:rsid w:val="00015D91"/>
    <w:rPr>
      <w:color w:val="0000FF"/>
      <w:u w:val="single"/>
    </w:rPr>
  </w:style>
  <w:style w:type="paragraph" w:customStyle="1" w:styleId="Standardunter5">
    <w:name w:val="Standard unter Ü5"/>
    <w:basedOn w:val="a"/>
    <w:qFormat/>
    <w:rsid w:val="00015D91"/>
    <w:pPr>
      <w:spacing w:before="120" w:after="120"/>
      <w:ind w:left="709"/>
    </w:pPr>
    <w:rPr>
      <w:lang w:val="en-US"/>
    </w:rPr>
  </w:style>
  <w:style w:type="paragraph" w:customStyle="1" w:styleId="Bulletpoints5">
    <w:name w:val="Bulletpoints Ü5"/>
    <w:basedOn w:val="Standardunter5"/>
    <w:qFormat/>
    <w:rsid w:val="00015D91"/>
    <w:pPr>
      <w:numPr>
        <w:numId w:val="1"/>
      </w:numPr>
      <w:spacing w:after="0"/>
    </w:pPr>
  </w:style>
  <w:style w:type="character" w:styleId="a5">
    <w:name w:val="annotation reference"/>
    <w:uiPriority w:val="99"/>
    <w:semiHidden/>
    <w:unhideWhenUsed/>
    <w:rsid w:val="00015D91"/>
    <w:rPr>
      <w:sz w:val="16"/>
      <w:szCs w:val="16"/>
    </w:rPr>
  </w:style>
  <w:style w:type="paragraph" w:styleId="a6">
    <w:name w:val="annotation text"/>
    <w:basedOn w:val="a"/>
    <w:link w:val="Char"/>
    <w:uiPriority w:val="99"/>
    <w:semiHidden/>
    <w:unhideWhenUsed/>
    <w:rsid w:val="00015D91"/>
    <w:rPr>
      <w:sz w:val="20"/>
      <w:szCs w:val="20"/>
    </w:rPr>
  </w:style>
  <w:style w:type="character" w:customStyle="1" w:styleId="Char">
    <w:name w:val="메모 텍스트 Char"/>
    <w:link w:val="a6"/>
    <w:uiPriority w:val="99"/>
    <w:semiHidden/>
    <w:rsid w:val="00015D91"/>
    <w:rPr>
      <w:lang w:eastAsia="en-US"/>
    </w:rPr>
  </w:style>
  <w:style w:type="paragraph" w:styleId="a7">
    <w:name w:val="header"/>
    <w:basedOn w:val="a"/>
    <w:link w:val="Char0"/>
    <w:uiPriority w:val="99"/>
    <w:unhideWhenUsed/>
    <w:rsid w:val="001B170B"/>
    <w:pPr>
      <w:tabs>
        <w:tab w:val="center" w:pos="4536"/>
        <w:tab w:val="right" w:pos="9072"/>
      </w:tabs>
    </w:pPr>
  </w:style>
  <w:style w:type="character" w:customStyle="1" w:styleId="Char0">
    <w:name w:val="머리글 Char"/>
    <w:link w:val="a7"/>
    <w:uiPriority w:val="99"/>
    <w:rsid w:val="001B170B"/>
    <w:rPr>
      <w:sz w:val="22"/>
      <w:szCs w:val="22"/>
      <w:lang w:eastAsia="en-US"/>
    </w:rPr>
  </w:style>
  <w:style w:type="paragraph" w:styleId="a8">
    <w:name w:val="footer"/>
    <w:basedOn w:val="a"/>
    <w:link w:val="Char1"/>
    <w:uiPriority w:val="99"/>
    <w:unhideWhenUsed/>
    <w:rsid w:val="001B170B"/>
    <w:pPr>
      <w:tabs>
        <w:tab w:val="center" w:pos="4536"/>
        <w:tab w:val="right" w:pos="9072"/>
      </w:tabs>
    </w:pPr>
  </w:style>
  <w:style w:type="character" w:customStyle="1" w:styleId="Char1">
    <w:name w:val="바닥글 Char"/>
    <w:link w:val="a8"/>
    <w:uiPriority w:val="99"/>
    <w:rsid w:val="001B170B"/>
    <w:rPr>
      <w:sz w:val="22"/>
      <w:szCs w:val="22"/>
      <w:lang w:eastAsia="en-US"/>
    </w:rPr>
  </w:style>
  <w:style w:type="paragraph" w:styleId="a9">
    <w:name w:val="footnote text"/>
    <w:basedOn w:val="a"/>
    <w:link w:val="Char2"/>
    <w:uiPriority w:val="99"/>
    <w:semiHidden/>
    <w:unhideWhenUsed/>
    <w:rsid w:val="00E279E7"/>
    <w:rPr>
      <w:sz w:val="20"/>
      <w:szCs w:val="20"/>
    </w:rPr>
  </w:style>
  <w:style w:type="character" w:customStyle="1" w:styleId="Char2">
    <w:name w:val="각주 텍스트 Char"/>
    <w:link w:val="a9"/>
    <w:uiPriority w:val="99"/>
    <w:semiHidden/>
    <w:rsid w:val="00E279E7"/>
    <w:rPr>
      <w:lang w:eastAsia="en-US"/>
    </w:rPr>
  </w:style>
  <w:style w:type="character" w:styleId="aa">
    <w:name w:val="footnote reference"/>
    <w:uiPriority w:val="99"/>
    <w:semiHidden/>
    <w:unhideWhenUsed/>
    <w:rsid w:val="00E279E7"/>
    <w:rPr>
      <w:vertAlign w:val="superscript"/>
    </w:rPr>
  </w:style>
  <w:style w:type="paragraph" w:styleId="ab">
    <w:name w:val="List Paragraph"/>
    <w:basedOn w:val="a"/>
    <w:uiPriority w:val="34"/>
    <w:qFormat/>
    <w:rsid w:val="002A617F"/>
    <w:pPr>
      <w:spacing w:after="160" w:line="259" w:lineRule="auto"/>
      <w:ind w:left="720"/>
      <w:contextualSpacing/>
    </w:pPr>
    <w:rPr>
      <w:rFonts w:eastAsia="Calibri"/>
    </w:rPr>
  </w:style>
  <w:style w:type="character" w:customStyle="1" w:styleId="1">
    <w:name w:val="확인되지 않은 멘션1"/>
    <w:basedOn w:val="a0"/>
    <w:uiPriority w:val="99"/>
    <w:semiHidden/>
    <w:unhideWhenUsed/>
    <w:rsid w:val="001A38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94637">
      <w:bodyDiv w:val="1"/>
      <w:marLeft w:val="0"/>
      <w:marRight w:val="0"/>
      <w:marTop w:val="0"/>
      <w:marBottom w:val="0"/>
      <w:divBdr>
        <w:top w:val="none" w:sz="0" w:space="0" w:color="auto"/>
        <w:left w:val="none" w:sz="0" w:space="0" w:color="auto"/>
        <w:bottom w:val="none" w:sz="0" w:space="0" w:color="auto"/>
        <w:right w:val="none" w:sz="0" w:space="0" w:color="auto"/>
      </w:divBdr>
    </w:div>
    <w:div w:id="451939844">
      <w:bodyDiv w:val="1"/>
      <w:marLeft w:val="0"/>
      <w:marRight w:val="0"/>
      <w:marTop w:val="0"/>
      <w:marBottom w:val="0"/>
      <w:divBdr>
        <w:top w:val="none" w:sz="0" w:space="0" w:color="auto"/>
        <w:left w:val="none" w:sz="0" w:space="0" w:color="auto"/>
        <w:bottom w:val="none" w:sz="0" w:space="0" w:color="auto"/>
        <w:right w:val="none" w:sz="0" w:space="0" w:color="auto"/>
      </w:divBdr>
    </w:div>
    <w:div w:id="986519304">
      <w:bodyDiv w:val="1"/>
      <w:marLeft w:val="0"/>
      <w:marRight w:val="0"/>
      <w:marTop w:val="0"/>
      <w:marBottom w:val="0"/>
      <w:divBdr>
        <w:top w:val="none" w:sz="0" w:space="0" w:color="auto"/>
        <w:left w:val="none" w:sz="0" w:space="0" w:color="auto"/>
        <w:bottom w:val="none" w:sz="0" w:space="0" w:color="auto"/>
        <w:right w:val="none" w:sz="0" w:space="0" w:color="auto"/>
      </w:divBdr>
    </w:div>
    <w:div w:id="1249464988">
      <w:bodyDiv w:val="1"/>
      <w:marLeft w:val="0"/>
      <w:marRight w:val="0"/>
      <w:marTop w:val="0"/>
      <w:marBottom w:val="0"/>
      <w:divBdr>
        <w:top w:val="none" w:sz="0" w:space="0" w:color="auto"/>
        <w:left w:val="none" w:sz="0" w:space="0" w:color="auto"/>
        <w:bottom w:val="none" w:sz="0" w:space="0" w:color="auto"/>
        <w:right w:val="none" w:sz="0" w:space="0" w:color="auto"/>
      </w:divBdr>
    </w:div>
    <w:div w:id="1334182781">
      <w:bodyDiv w:val="1"/>
      <w:marLeft w:val="0"/>
      <w:marRight w:val="0"/>
      <w:marTop w:val="0"/>
      <w:marBottom w:val="0"/>
      <w:divBdr>
        <w:top w:val="none" w:sz="0" w:space="0" w:color="auto"/>
        <w:left w:val="none" w:sz="0" w:space="0" w:color="auto"/>
        <w:bottom w:val="none" w:sz="0" w:space="0" w:color="auto"/>
        <w:right w:val="none" w:sz="0" w:space="0" w:color="auto"/>
      </w:divBdr>
    </w:div>
    <w:div w:id="209200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F33D6-2580-4FF7-8F64-0BDC199FE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317</Words>
  <Characters>1810</Characters>
  <Application>Microsoft Office Word</Application>
  <DocSecurity>0</DocSecurity>
  <Lines>15</Lines>
  <Paragraphs>4</Paragraphs>
  <ScaleCrop>false</ScaleCrop>
  <HeadingPairs>
    <vt:vector size="6" baseType="variant">
      <vt:variant>
        <vt:lpstr>제목</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S.Karger AG</Company>
  <LinksUpToDate>false</LinksUpToDate>
  <CharactersWithSpaces>2123</CharactersWithSpaces>
  <SharedDoc>false</SharedDoc>
  <HLinks>
    <vt:vector size="30" baseType="variant">
      <vt:variant>
        <vt:i4>7405614</vt:i4>
      </vt:variant>
      <vt:variant>
        <vt:i4>12</vt:i4>
      </vt:variant>
      <vt:variant>
        <vt:i4>0</vt:i4>
      </vt:variant>
      <vt:variant>
        <vt:i4>5</vt:i4>
      </vt:variant>
      <vt:variant>
        <vt:lpwstr>http://www.vesaliusfabrica.com/en/new-fabrica.html</vt:lpwstr>
      </vt:variant>
      <vt:variant>
        <vt:lpwstr/>
      </vt:variant>
      <vt:variant>
        <vt:i4>2687084</vt:i4>
      </vt:variant>
      <vt:variant>
        <vt:i4>9</vt:i4>
      </vt:variant>
      <vt:variant>
        <vt:i4>0</vt:i4>
      </vt:variant>
      <vt:variant>
        <vt:i4>5</vt:i4>
      </vt:variant>
      <vt:variant>
        <vt:lpwstr>https://www.ncbi.nlm.nih.gov/books/NBK7256/</vt:lpwstr>
      </vt:variant>
      <vt:variant>
        <vt:lpwstr/>
      </vt:variant>
      <vt:variant>
        <vt:i4>5701700</vt:i4>
      </vt:variant>
      <vt:variant>
        <vt:i4>6</vt:i4>
      </vt:variant>
      <vt:variant>
        <vt:i4>0</vt:i4>
      </vt:variant>
      <vt:variant>
        <vt:i4>5</vt:i4>
      </vt:variant>
      <vt:variant>
        <vt:lpwstr>http://www.icmje.org/recommendations/browse/roles-and-responsibilities/defining-the-role-of-authors-and-contributors.html</vt:lpwstr>
      </vt:variant>
      <vt:variant>
        <vt:lpwstr/>
      </vt:variant>
      <vt:variant>
        <vt:i4>524294</vt:i4>
      </vt:variant>
      <vt:variant>
        <vt:i4>3</vt:i4>
      </vt:variant>
      <vt:variant>
        <vt:i4>0</vt:i4>
      </vt:variant>
      <vt:variant>
        <vt:i4>5</vt:i4>
      </vt:variant>
      <vt:variant>
        <vt:lpwstr>http://www.wma.net/en/30publications/10policies/b3/index.html</vt:lpwstr>
      </vt:variant>
      <vt:variant>
        <vt:lpwstr/>
      </vt:variant>
      <vt:variant>
        <vt:i4>4325381</vt:i4>
      </vt:variant>
      <vt:variant>
        <vt:i4>0</vt:i4>
      </vt:variant>
      <vt:variant>
        <vt:i4>0</vt:i4>
      </vt:variant>
      <vt:variant>
        <vt:i4>5</vt:i4>
      </vt:variant>
      <vt:variant>
        <vt:lpwstr>http://www.icmje.org/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lorenza</dc:creator>
  <cp:keywords/>
  <cp:lastModifiedBy>miyoung park</cp:lastModifiedBy>
  <cp:revision>3</cp:revision>
  <dcterms:created xsi:type="dcterms:W3CDTF">2022-04-29T01:37:00Z</dcterms:created>
  <dcterms:modified xsi:type="dcterms:W3CDTF">2022-04-29T10:46:00Z</dcterms:modified>
</cp:coreProperties>
</file>